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E7EB" w14:textId="618B1F99" w:rsidR="008C5383" w:rsidRDefault="00DE103D" w:rsidP="00603D99">
      <w:pPr>
        <w:spacing w:after="0"/>
      </w:pPr>
      <w:r>
        <w:t xml:space="preserve">                                                                                                                     </w:t>
      </w:r>
      <w:r w:rsidR="008C5383">
        <w:t xml:space="preserve">    </w:t>
      </w:r>
      <w:r>
        <w:t xml:space="preserve">  </w:t>
      </w:r>
      <w:r w:rsidR="008C5383">
        <w:t>Приложение</w:t>
      </w:r>
    </w:p>
    <w:p w14:paraId="6A63E274" w14:textId="429CF8F7" w:rsidR="008C5383" w:rsidRDefault="008C5383" w:rsidP="00603D99">
      <w:pPr>
        <w:spacing w:after="0"/>
      </w:pPr>
      <w:r>
        <w:t xml:space="preserve">                                                                                                                  </w:t>
      </w:r>
      <w:r>
        <w:t>к приказу</w:t>
      </w:r>
      <w:r>
        <w:t xml:space="preserve"> </w:t>
      </w:r>
      <w:r w:rsidRPr="008C5383">
        <w:t>ООО «ТРК «ЭЛАС»</w:t>
      </w:r>
    </w:p>
    <w:p w14:paraId="4F9F7904" w14:textId="57732AD2" w:rsidR="00DE103D" w:rsidRDefault="008C5383" w:rsidP="00603D99">
      <w:pPr>
        <w:spacing w:after="0"/>
      </w:pPr>
      <w:r>
        <w:t xml:space="preserve">                                                                                                               от </w:t>
      </w:r>
      <w:r w:rsidR="00DE103D">
        <w:t>«07» октября 2014 г.</w:t>
      </w:r>
      <w:r>
        <w:t xml:space="preserve"> </w:t>
      </w:r>
      <w:r w:rsidRPr="008C5383">
        <w:t>№ 4/2</w:t>
      </w:r>
    </w:p>
    <w:p w14:paraId="3B6F8C02" w14:textId="0CC3D3C2" w:rsidR="00C20ABD" w:rsidRPr="000C5F3F" w:rsidRDefault="000C5F3F" w:rsidP="00C20ABD">
      <w:pPr>
        <w:rPr>
          <w:b/>
          <w:bCs/>
        </w:rPr>
      </w:pPr>
      <w:r>
        <w:t xml:space="preserve">                                                                   </w:t>
      </w:r>
      <w:r w:rsidR="007F5CA5">
        <w:t xml:space="preserve">  </w:t>
      </w:r>
      <w:r>
        <w:t xml:space="preserve"> </w:t>
      </w:r>
      <w:r w:rsidR="00C20ABD" w:rsidRPr="000C5F3F">
        <w:rPr>
          <w:b/>
          <w:bCs/>
        </w:rPr>
        <w:t>ПОЛИТИКА</w:t>
      </w:r>
    </w:p>
    <w:p w14:paraId="415AED96" w14:textId="3659AE1B" w:rsidR="00C20ABD" w:rsidRPr="000C5F3F" w:rsidRDefault="000C5F3F" w:rsidP="00C20ABD">
      <w:pPr>
        <w:rPr>
          <w:b/>
          <w:bCs/>
        </w:rPr>
      </w:pPr>
      <w:r w:rsidRPr="000C5F3F">
        <w:rPr>
          <w:b/>
          <w:bCs/>
        </w:rPr>
        <w:t xml:space="preserve">                                    </w:t>
      </w:r>
      <w:r w:rsidR="00C20ABD" w:rsidRPr="000C5F3F">
        <w:rPr>
          <w:b/>
          <w:bCs/>
        </w:rPr>
        <w:t>в отношении обработки персональных данных</w:t>
      </w:r>
    </w:p>
    <w:p w14:paraId="58596A8F" w14:textId="0FD11516" w:rsidR="00C20ABD" w:rsidRPr="000C5F3F" w:rsidRDefault="000C5F3F" w:rsidP="00C20ABD">
      <w:pPr>
        <w:rPr>
          <w:b/>
          <w:bCs/>
        </w:rPr>
      </w:pPr>
      <w:r w:rsidRPr="000C5F3F">
        <w:rPr>
          <w:b/>
          <w:bCs/>
        </w:rPr>
        <w:t xml:space="preserve">                                                           </w:t>
      </w:r>
      <w:r w:rsidR="00C20ABD" w:rsidRPr="000C5F3F">
        <w:rPr>
          <w:b/>
          <w:bCs/>
        </w:rPr>
        <w:t xml:space="preserve">в </w:t>
      </w:r>
      <w:bookmarkStart w:id="0" w:name="_Hlk198822502"/>
      <w:r w:rsidR="00C20ABD" w:rsidRPr="000C5F3F">
        <w:rPr>
          <w:b/>
          <w:bCs/>
        </w:rPr>
        <w:t>ООО «</w:t>
      </w:r>
      <w:r w:rsidRPr="000C5F3F">
        <w:rPr>
          <w:b/>
          <w:bCs/>
        </w:rPr>
        <w:t>ТРК «ЭЛАС</w:t>
      </w:r>
      <w:r w:rsidR="00C20ABD" w:rsidRPr="000C5F3F">
        <w:rPr>
          <w:b/>
          <w:bCs/>
        </w:rPr>
        <w:t>»</w:t>
      </w:r>
      <w:bookmarkEnd w:id="0"/>
    </w:p>
    <w:p w14:paraId="7959CC55" w14:textId="77777777" w:rsidR="00C20ABD" w:rsidRPr="000C5F3F" w:rsidRDefault="00C20ABD" w:rsidP="00384156">
      <w:pPr>
        <w:jc w:val="both"/>
        <w:rPr>
          <w:b/>
          <w:bCs/>
        </w:rPr>
      </w:pPr>
      <w:r w:rsidRPr="000C5F3F">
        <w:rPr>
          <w:b/>
          <w:bCs/>
        </w:rPr>
        <w:t>1. Основные термины и определения</w:t>
      </w:r>
    </w:p>
    <w:p w14:paraId="0C5E2EC3" w14:textId="10AC06D8" w:rsidR="00C20ABD" w:rsidRDefault="000C5F3F" w:rsidP="00384156">
      <w:pPr>
        <w:jc w:val="both"/>
      </w:pPr>
      <w:r>
        <w:t xml:space="preserve">- </w:t>
      </w:r>
      <w:r w:rsidR="00C20ABD" w:rsidRPr="000C5F3F">
        <w:rPr>
          <w:b/>
          <w:bCs/>
        </w:rPr>
        <w:t>Автоматизированная обработка персональных данных</w:t>
      </w:r>
      <w:r w:rsidR="00C20ABD">
        <w:t xml:space="preserve"> – обработка персональных данных с помощью средств вычислительной техники;</w:t>
      </w:r>
    </w:p>
    <w:p w14:paraId="348CFFD5" w14:textId="3B6A0609" w:rsidR="00C20ABD" w:rsidRDefault="000C5F3F" w:rsidP="00384156">
      <w:pPr>
        <w:jc w:val="both"/>
      </w:pPr>
      <w:r>
        <w:t xml:space="preserve">- </w:t>
      </w:r>
      <w:r w:rsidR="00C20ABD" w:rsidRPr="000C5F3F">
        <w:rPr>
          <w:b/>
          <w:bCs/>
        </w:rPr>
        <w:t>Блокирование персональных данных</w:t>
      </w:r>
      <w:r w:rsidR="00C20ABD"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5B55A197" w14:textId="7263F63C" w:rsidR="00C20ABD" w:rsidRDefault="000C5F3F" w:rsidP="00384156">
      <w:pPr>
        <w:jc w:val="both"/>
      </w:pPr>
      <w:r>
        <w:t xml:space="preserve">- </w:t>
      </w:r>
      <w:r w:rsidR="00C20ABD" w:rsidRPr="000C5F3F">
        <w:rPr>
          <w:b/>
          <w:bCs/>
        </w:rPr>
        <w:t>Информационная система персональных данных</w:t>
      </w:r>
      <w:r w:rsidR="00C20ABD"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36B3A869" w14:textId="5DE0B1D9" w:rsidR="00C20ABD" w:rsidRDefault="000C5F3F" w:rsidP="00384156">
      <w:pPr>
        <w:jc w:val="both"/>
      </w:pPr>
      <w:r>
        <w:t xml:space="preserve">- </w:t>
      </w:r>
      <w:r w:rsidR="00C20ABD" w:rsidRPr="000C5F3F">
        <w:rPr>
          <w:b/>
          <w:bCs/>
        </w:rPr>
        <w:t>Обезличивание персональных данных</w:t>
      </w:r>
      <w:r w:rsidR="00C20ABD"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23A4E238" w14:textId="5F572404" w:rsidR="00C20ABD" w:rsidRDefault="000C5F3F" w:rsidP="00384156">
      <w:pPr>
        <w:jc w:val="both"/>
      </w:pPr>
      <w:r>
        <w:t xml:space="preserve">- </w:t>
      </w:r>
      <w:r w:rsidR="00C20ABD" w:rsidRPr="000C5F3F">
        <w:rPr>
          <w:b/>
          <w:bCs/>
        </w:rPr>
        <w:t>Обработка персональных данных</w:t>
      </w:r>
      <w:r w:rsidR="00C20ABD"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4ED9C677" w14:textId="7B9053F7" w:rsidR="00C20ABD" w:rsidRDefault="000C5F3F" w:rsidP="00384156">
      <w:pPr>
        <w:jc w:val="both"/>
      </w:pPr>
      <w:r>
        <w:t xml:space="preserve">- </w:t>
      </w:r>
      <w:r w:rsidR="00C20ABD" w:rsidRPr="000C5F3F">
        <w:rPr>
          <w:b/>
          <w:bCs/>
        </w:rPr>
        <w:t>Оператор персональных данных (оператор)</w:t>
      </w:r>
      <w:r w:rsidR="00C20ABD"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6E08E552" w14:textId="6AF22CBB" w:rsidR="00C20ABD" w:rsidRDefault="000C5F3F" w:rsidP="00384156">
      <w:pPr>
        <w:jc w:val="both"/>
      </w:pPr>
      <w:r>
        <w:t>-</w:t>
      </w:r>
      <w:r w:rsidR="00C20ABD" w:rsidRPr="000C5F3F">
        <w:rPr>
          <w:b/>
          <w:bCs/>
        </w:rPr>
        <w:t>Персональные данные</w:t>
      </w:r>
      <w:r w:rsidR="00C20ABD">
        <w:t xml:space="preserve"> –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14:paraId="02067979" w14:textId="219882DA" w:rsidR="00C20ABD" w:rsidRDefault="000C5F3F" w:rsidP="00384156">
      <w:pPr>
        <w:jc w:val="both"/>
      </w:pPr>
      <w:r w:rsidRPr="000C5F3F">
        <w:rPr>
          <w:b/>
          <w:bCs/>
        </w:rPr>
        <w:t xml:space="preserve">- </w:t>
      </w:r>
      <w:r w:rsidR="00C20ABD" w:rsidRPr="000C5F3F">
        <w:rPr>
          <w:b/>
          <w:bCs/>
        </w:rPr>
        <w:t>Предоставление персональных данных</w:t>
      </w:r>
      <w:r w:rsidR="00C20ABD">
        <w:t xml:space="preserve"> – действия, направленные на раскрытие персональных данных определенному лицу или определенному кругу лиц;</w:t>
      </w:r>
    </w:p>
    <w:p w14:paraId="30A05BBF" w14:textId="2D566FC5" w:rsidR="00C20ABD" w:rsidRDefault="000C5F3F" w:rsidP="00384156">
      <w:pPr>
        <w:jc w:val="both"/>
      </w:pPr>
      <w:r>
        <w:t xml:space="preserve">- </w:t>
      </w:r>
      <w:r w:rsidR="00C20ABD" w:rsidRPr="000C5F3F">
        <w:rPr>
          <w:b/>
          <w:bCs/>
        </w:rPr>
        <w:t>Распространение персональных данных</w:t>
      </w:r>
      <w:r w:rsidR="00C20ABD">
        <w:t xml:space="preserve"> – действия, направленные на раскрытие персональных данных неопределенному кругу лиц;</w:t>
      </w:r>
    </w:p>
    <w:p w14:paraId="0DA41E07" w14:textId="7B82676F" w:rsidR="00C20ABD" w:rsidRDefault="000C5F3F" w:rsidP="00384156">
      <w:pPr>
        <w:jc w:val="both"/>
      </w:pPr>
      <w:r>
        <w:t xml:space="preserve">- </w:t>
      </w:r>
      <w:r w:rsidR="00C20ABD" w:rsidRPr="000C5F3F">
        <w:rPr>
          <w:b/>
          <w:bCs/>
        </w:rPr>
        <w:t>Уничтожение персональных данных</w:t>
      </w:r>
      <w:r w:rsidR="00C20ABD"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6C20A2B8" w14:textId="77777777" w:rsidR="00C20ABD" w:rsidRPr="000C5F3F" w:rsidRDefault="00C20ABD" w:rsidP="00384156">
      <w:pPr>
        <w:jc w:val="both"/>
        <w:rPr>
          <w:b/>
          <w:bCs/>
        </w:rPr>
      </w:pPr>
      <w:r w:rsidRPr="000C5F3F">
        <w:rPr>
          <w:b/>
          <w:bCs/>
        </w:rPr>
        <w:t>2. Общие положения</w:t>
      </w:r>
    </w:p>
    <w:p w14:paraId="22EC743C" w14:textId="309F90CA" w:rsidR="00C20ABD" w:rsidRDefault="00C20ABD" w:rsidP="00384156">
      <w:pPr>
        <w:jc w:val="both"/>
      </w:pPr>
      <w:r>
        <w:t xml:space="preserve">1. Настоящая Политика в отношении обработки персональных данных в ООО </w:t>
      </w:r>
      <w:r w:rsidR="000C5F3F">
        <w:t>«ТРК «ЭЛАС»</w:t>
      </w:r>
      <w:r>
        <w:t xml:space="preserve"> (далее – Политика) является официальным документом, в котором определены общие принципы, цели и порядок обработки персональных данных (далее – </w:t>
      </w:r>
      <w:proofErr w:type="spellStart"/>
      <w:r>
        <w:t>ПДн</w:t>
      </w:r>
      <w:proofErr w:type="spellEnd"/>
      <w:r>
        <w:t>), а также сведения о реализуемых мерах</w:t>
      </w:r>
      <w:r w:rsidR="000C5F3F">
        <w:t xml:space="preserve"> </w:t>
      </w:r>
      <w:r>
        <w:t xml:space="preserve">защиты </w:t>
      </w:r>
      <w:proofErr w:type="spellStart"/>
      <w:r>
        <w:t>ПДн</w:t>
      </w:r>
      <w:proofErr w:type="spellEnd"/>
      <w:r>
        <w:t>.</w:t>
      </w:r>
    </w:p>
    <w:p w14:paraId="15DEB99F" w14:textId="1F2F7174" w:rsidR="00C20ABD" w:rsidRDefault="00C20ABD" w:rsidP="00384156">
      <w:pPr>
        <w:jc w:val="both"/>
      </w:pPr>
      <w:r>
        <w:t>2. Настоящая Политика учитывает требования законодательства Российской Федерации в области обработки и защиты персональных данных и требования внутренних нормативных документов Общества в области обеспечения информационной безопасности.</w:t>
      </w:r>
    </w:p>
    <w:p w14:paraId="04751DD0" w14:textId="1C2EE4AC" w:rsidR="00C20ABD" w:rsidRDefault="00C20ABD" w:rsidP="00384156">
      <w:pPr>
        <w:jc w:val="both"/>
      </w:pPr>
      <w:r>
        <w:t xml:space="preserve">3. Действие Политики распространяется на всю информацию Общества, содержащую персональные данные, в электронном виде и на материальных носителях, в том числе создаваемую, получаемую, </w:t>
      </w:r>
      <w:r>
        <w:lastRenderedPageBreak/>
        <w:t>передаваемую, хранимую и обрабатываемую с использованием автоматизированных и телекоммуникационных систем Общества.</w:t>
      </w:r>
    </w:p>
    <w:p w14:paraId="168378A9" w14:textId="4E074A37" w:rsidR="00C20ABD" w:rsidRDefault="00C20ABD" w:rsidP="00384156">
      <w:pPr>
        <w:jc w:val="both"/>
      </w:pPr>
      <w:r>
        <w:t>4. Обработка персональных данных в Обществе осуществляется в соответствии с Федеральным законом от 27.07.2006 № 152-ФЗ «О персональных данных».</w:t>
      </w:r>
    </w:p>
    <w:p w14:paraId="644BA4CF" w14:textId="08B6EE82" w:rsidR="00C20ABD" w:rsidRDefault="00C20ABD" w:rsidP="00384156">
      <w:pPr>
        <w:jc w:val="both"/>
      </w:pPr>
      <w:r>
        <w:t>5. Политика, являющаяся публичным документом, доступна любому пользователю официального сайта Общества.</w:t>
      </w:r>
    </w:p>
    <w:p w14:paraId="718FECCB" w14:textId="6CE8B27D" w:rsidR="00C20ABD" w:rsidRDefault="00C20ABD" w:rsidP="00384156">
      <w:pPr>
        <w:jc w:val="both"/>
      </w:pPr>
      <w:r>
        <w:t>6. Настоящая Политика вступает в силу с момента ее утверждения и действует бессрочно, до замены ее новой Политикой.</w:t>
      </w:r>
    </w:p>
    <w:p w14:paraId="397C11FF" w14:textId="77777777" w:rsidR="00C20ABD" w:rsidRPr="000C5F3F" w:rsidRDefault="00C20ABD" w:rsidP="00384156">
      <w:pPr>
        <w:jc w:val="both"/>
        <w:rPr>
          <w:b/>
          <w:bCs/>
        </w:rPr>
      </w:pPr>
      <w:r w:rsidRPr="000C5F3F">
        <w:rPr>
          <w:b/>
          <w:bCs/>
        </w:rPr>
        <w:t>3. Цели обработки персональных данных</w:t>
      </w:r>
    </w:p>
    <w:p w14:paraId="67CB2CFD" w14:textId="77777777" w:rsidR="00C20ABD" w:rsidRDefault="00C20ABD" w:rsidP="00384156">
      <w:pPr>
        <w:jc w:val="both"/>
      </w:pPr>
      <w:r>
        <w:t xml:space="preserve">1. Оператор обрабатывает </w:t>
      </w:r>
      <w:proofErr w:type="spellStart"/>
      <w:r>
        <w:t>ПДн</w:t>
      </w:r>
      <w:proofErr w:type="spellEnd"/>
      <w:r>
        <w:t xml:space="preserve"> исключительно в следующих целях:</w:t>
      </w:r>
    </w:p>
    <w:p w14:paraId="1CCAD0D0" w14:textId="662BAC2B" w:rsidR="00C20ABD" w:rsidRDefault="000C5F3F" w:rsidP="00384156">
      <w:pPr>
        <w:jc w:val="both"/>
      </w:pPr>
      <w:r>
        <w:t>-</w:t>
      </w:r>
      <w:r w:rsidR="00C20ABD">
        <w:t xml:space="preserve"> Персональные данные работников Общества -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имущества, обеспечения соблюдения законодательства Российской Федерации, содействия в трудоустройстве, обучении и продвижении работников по службе, контроля количества и качества выполняемой работы, обеспечения сохранности имущества, обеспечения соблюдения пропускного и объектового режима в помещениях Общества</w:t>
      </w:r>
      <w:r w:rsidR="00BA4716">
        <w:t>;</w:t>
      </w:r>
    </w:p>
    <w:p w14:paraId="703D39BF" w14:textId="1AB67274" w:rsidR="00C20ABD" w:rsidRDefault="000C5F3F" w:rsidP="00384156">
      <w:pPr>
        <w:jc w:val="both"/>
      </w:pPr>
      <w:r>
        <w:t>-</w:t>
      </w:r>
      <w:r w:rsidR="00C20ABD">
        <w:t xml:space="preserve"> Персональные данные кандидатов на вакантные должности - в целях обеспечения соблюдения законов Российской Федерации и иных нормативных правовых актов, содействия в трудоустройстве, проверки деловых и личностных качеств, обеспечения соблюдения пропускного и объектового режима в помещениях Общества</w:t>
      </w:r>
      <w:r w:rsidR="00BA4716">
        <w:t>;</w:t>
      </w:r>
    </w:p>
    <w:p w14:paraId="6E7D2A88" w14:textId="2674183E" w:rsidR="00C20ABD" w:rsidRDefault="000C5F3F" w:rsidP="00384156">
      <w:pPr>
        <w:jc w:val="both"/>
      </w:pPr>
      <w:r>
        <w:t>-</w:t>
      </w:r>
      <w:r w:rsidR="00C20ABD">
        <w:t xml:space="preserve"> Персональные данные лиц, принятых для прохождения практики, - в целях обеспечения соблюдения законов Российской Федерации и иных нормативных правовых актов, содействия в обучении и трудоустройстве, обеспечения соблюдения пропускного и объектового режима в помещениях Общества</w:t>
      </w:r>
      <w:r w:rsidR="00BA4716">
        <w:t>;</w:t>
      </w:r>
    </w:p>
    <w:p w14:paraId="50B46517" w14:textId="0959F91A" w:rsidR="00C20ABD" w:rsidRDefault="000C5F3F" w:rsidP="00384156">
      <w:pPr>
        <w:jc w:val="both"/>
      </w:pPr>
      <w:r>
        <w:t>-</w:t>
      </w:r>
      <w:r w:rsidR="00C20ABD">
        <w:t xml:space="preserve"> Персональные данные уволенных работников - в целях обеспечения соблюдения законов Российской Федерации и иных нормативных правовых актов, в том числе в части бухгалтерского и налогового учета, обеспечения архивного хранения документов, предоставления гарантий и компенсаций, установленных действующим законодательством и локальными нормативными актами Общества, обеспечения соблюдения пропускного и объектового режима в помещениях Общества</w:t>
      </w:r>
      <w:r w:rsidR="00BA4716">
        <w:t>;</w:t>
      </w:r>
    </w:p>
    <w:p w14:paraId="71675F18" w14:textId="186E173A" w:rsidR="00C20ABD" w:rsidRDefault="000C5F3F" w:rsidP="00384156">
      <w:pPr>
        <w:jc w:val="both"/>
      </w:pPr>
      <w:r>
        <w:t>-</w:t>
      </w:r>
      <w:r w:rsidR="00C20ABD">
        <w:t xml:space="preserve"> Персональные данные родственников работников – в целях обеспечения соблюдения законов Российской Федерации и иных нормативных правовых актов, предоставления гарантий и компенсаций работникам Общества, установленных действующим законодательством и локальными нормативными актами Общества;</w:t>
      </w:r>
    </w:p>
    <w:p w14:paraId="1E7C5374" w14:textId="6EB7EA69" w:rsidR="00C20ABD" w:rsidRDefault="000C5F3F" w:rsidP="00384156">
      <w:pPr>
        <w:jc w:val="both"/>
      </w:pPr>
      <w:r>
        <w:t>-</w:t>
      </w:r>
      <w:r w:rsidR="00C20ABD">
        <w:t xml:space="preserve"> Персональные данные абонентов - в целях исполнения договоров об оказании услуг связи, заключенных между Обществом и абонентом</w:t>
      </w:r>
      <w:r w:rsidR="00BA4716">
        <w:t>;</w:t>
      </w:r>
    </w:p>
    <w:p w14:paraId="01FF98DC" w14:textId="047E6F60" w:rsidR="00C20ABD" w:rsidRDefault="000C5F3F" w:rsidP="00384156">
      <w:pPr>
        <w:jc w:val="both"/>
      </w:pPr>
      <w:r>
        <w:t>-</w:t>
      </w:r>
      <w:r w:rsidR="00C20ABD">
        <w:t xml:space="preserve"> Персональные данные лиц, желающих заключить договор на услуги связи с Обществом (потенциальных абонентов) - в целях заключения договора об оказании услуг связи между Обществом и потенциальным абонентом</w:t>
      </w:r>
      <w:r w:rsidR="00BA4716">
        <w:t>;</w:t>
      </w:r>
    </w:p>
    <w:p w14:paraId="749622AD" w14:textId="2AD4C334" w:rsidR="00C20ABD" w:rsidRDefault="000C5F3F" w:rsidP="00384156">
      <w:pPr>
        <w:jc w:val="both"/>
      </w:pPr>
      <w:r>
        <w:t xml:space="preserve">- </w:t>
      </w:r>
      <w:r w:rsidR="00C20ABD">
        <w:t>Персональные данные участников Общества - в целях обеспечения соблюдения законов Российской Федерации и иных нормативных правовых актов, соблюдения прав и законных интересов участников Общества, обязательного раскрытия информации, осуществления выплат дивидендов участникам Общества</w:t>
      </w:r>
      <w:r w:rsidR="00BA4716">
        <w:t>;</w:t>
      </w:r>
      <w:r w:rsidR="00C20ABD">
        <w:t xml:space="preserve"> </w:t>
      </w:r>
    </w:p>
    <w:p w14:paraId="16EB4DC1" w14:textId="317DCF35" w:rsidR="00C20ABD" w:rsidRDefault="000C5F3F" w:rsidP="00384156">
      <w:pPr>
        <w:jc w:val="both"/>
      </w:pPr>
      <w:r>
        <w:t>-</w:t>
      </w:r>
      <w:r w:rsidR="00C20ABD">
        <w:t xml:space="preserve"> Персональные данные представителей контрагентов Общества, включая контактных лиц контрагентов - в целях исполнения заключенных договоров</w:t>
      </w:r>
      <w:r w:rsidR="00BA4716">
        <w:t>;</w:t>
      </w:r>
    </w:p>
    <w:p w14:paraId="492D31DE" w14:textId="232C38F8" w:rsidR="00C20ABD" w:rsidRDefault="000C5F3F" w:rsidP="00384156">
      <w:pPr>
        <w:jc w:val="both"/>
      </w:pPr>
      <w:r>
        <w:lastRenderedPageBreak/>
        <w:t>-</w:t>
      </w:r>
      <w:r w:rsidR="00C20ABD">
        <w:t xml:space="preserve"> Персональные данные представителей субъектов персональных данных – в целях обеспечения соблюдения прав и законных интересов субъекта персональных данных, уполномочившего представителя на представление его интересов во взаимоотношениях с Обществом.</w:t>
      </w:r>
    </w:p>
    <w:p w14:paraId="3AE651F1" w14:textId="77777777" w:rsidR="00384156" w:rsidRDefault="00384156" w:rsidP="00384156">
      <w:pPr>
        <w:jc w:val="both"/>
        <w:rPr>
          <w:b/>
          <w:bCs/>
        </w:rPr>
      </w:pPr>
    </w:p>
    <w:p w14:paraId="65DEF17B" w14:textId="633672FD" w:rsidR="00C20ABD" w:rsidRPr="000C5F3F" w:rsidRDefault="00C20ABD" w:rsidP="00384156">
      <w:pPr>
        <w:jc w:val="both"/>
        <w:rPr>
          <w:b/>
          <w:bCs/>
        </w:rPr>
      </w:pPr>
      <w:r w:rsidRPr="000C5F3F">
        <w:rPr>
          <w:b/>
          <w:bCs/>
        </w:rPr>
        <w:t>4. Правовые основания обработки персональных данных</w:t>
      </w:r>
    </w:p>
    <w:p w14:paraId="7EFAD245" w14:textId="7292418E" w:rsidR="00C20ABD" w:rsidRDefault="00C20ABD" w:rsidP="00384156">
      <w:pPr>
        <w:jc w:val="both"/>
      </w:pPr>
      <w:r>
        <w:t xml:space="preserve">1. Оператор обрабатывает </w:t>
      </w:r>
      <w:proofErr w:type="spellStart"/>
      <w:r>
        <w:t>ПДн</w:t>
      </w:r>
      <w:proofErr w:type="spellEnd"/>
      <w:r>
        <w:t xml:space="preserve"> в соответствии со следующими нормативными и правовыми актами:</w:t>
      </w:r>
    </w:p>
    <w:p w14:paraId="77618D43" w14:textId="7A1D9529" w:rsidR="00C20ABD" w:rsidRDefault="000C5F3F" w:rsidP="00442FF0">
      <w:pPr>
        <w:spacing w:after="60"/>
        <w:jc w:val="both"/>
      </w:pPr>
      <w:r>
        <w:t>-</w:t>
      </w:r>
      <w:r w:rsidR="00C20ABD">
        <w:t xml:space="preserve"> ст. ст. 23-24 Конституции Российской Федерации;</w:t>
      </w:r>
    </w:p>
    <w:p w14:paraId="74752844" w14:textId="299617A9" w:rsidR="00C20ABD" w:rsidRDefault="000C5F3F" w:rsidP="00442FF0">
      <w:pPr>
        <w:spacing w:after="60"/>
        <w:jc w:val="both"/>
      </w:pPr>
      <w:r>
        <w:t>-</w:t>
      </w:r>
      <w:r w:rsidR="00C20ABD">
        <w:t xml:space="preserve"> ст. ст. 86-90 Трудовым кодексом Российской Федерации;</w:t>
      </w:r>
    </w:p>
    <w:p w14:paraId="4D96AC51" w14:textId="4047650C" w:rsidR="00C20ABD" w:rsidRDefault="000C5F3F" w:rsidP="00442FF0">
      <w:pPr>
        <w:spacing w:after="60"/>
        <w:jc w:val="both"/>
      </w:pPr>
      <w:r>
        <w:t>-</w:t>
      </w:r>
      <w:r w:rsidR="00C20ABD">
        <w:t xml:space="preserve"> Налоговым кодексом Российской Федерации;</w:t>
      </w:r>
    </w:p>
    <w:p w14:paraId="285D83C2" w14:textId="1D57BFD5" w:rsidR="00C20ABD" w:rsidRDefault="000C5F3F" w:rsidP="00442FF0">
      <w:pPr>
        <w:spacing w:after="60"/>
        <w:jc w:val="both"/>
      </w:pPr>
      <w:r>
        <w:t xml:space="preserve">- </w:t>
      </w:r>
      <w:r w:rsidR="00C20ABD">
        <w:t>Гражданским кодексом Российской Федерации;</w:t>
      </w:r>
    </w:p>
    <w:p w14:paraId="25FDDFF6" w14:textId="5ECC344F" w:rsidR="00C20ABD" w:rsidRDefault="000C5F3F" w:rsidP="00442FF0">
      <w:pPr>
        <w:spacing w:after="60"/>
        <w:jc w:val="both"/>
      </w:pPr>
      <w:r>
        <w:t>-</w:t>
      </w:r>
      <w:r w:rsidR="00C20ABD">
        <w:t xml:space="preserve"> Федеральным законом РФ от 15.12.2001 № 167-ФЗ «Об обязательном пенсионном страховании в Российской Федерации»;</w:t>
      </w:r>
    </w:p>
    <w:p w14:paraId="7AE472DF" w14:textId="431F8399" w:rsidR="00C20ABD" w:rsidRDefault="000C5F3F" w:rsidP="00442FF0">
      <w:pPr>
        <w:spacing w:after="60"/>
        <w:jc w:val="both"/>
      </w:pPr>
      <w:r>
        <w:t>-</w:t>
      </w:r>
      <w:r w:rsidR="00C20ABD">
        <w:t xml:space="preserve"> Федеральным законом РФ от 29.11.2010 № 326-ФЗ «Об обязательном медицинском страховании в Российской Федерации»;</w:t>
      </w:r>
    </w:p>
    <w:p w14:paraId="0F2835AA" w14:textId="7CDF5C80" w:rsidR="00C20ABD" w:rsidRDefault="000C5F3F" w:rsidP="00442FF0">
      <w:pPr>
        <w:spacing w:after="60"/>
        <w:jc w:val="both"/>
      </w:pPr>
      <w:r>
        <w:t>-</w:t>
      </w:r>
      <w:r w:rsidR="00C20ABD">
        <w:t xml:space="preserve"> Федеральным законом РФ от 29.12.2006 № 255-ФЗ «Об обязательном социальном страховании на случай временной нетрудоспособности и в связи с материнством»;</w:t>
      </w:r>
    </w:p>
    <w:p w14:paraId="149F6CF6" w14:textId="5450AD9E" w:rsidR="00C20ABD" w:rsidRDefault="000C5F3F" w:rsidP="00442FF0">
      <w:pPr>
        <w:spacing w:after="60"/>
        <w:jc w:val="both"/>
      </w:pPr>
      <w:r>
        <w:t>-</w:t>
      </w:r>
      <w:r w:rsidR="00C20ABD">
        <w:t xml:space="preserve"> ст. 8 Федерального закона РФ от 31.05.1996 № 61-ФЗ «Об обороне»;</w:t>
      </w:r>
    </w:p>
    <w:p w14:paraId="537B5DD7" w14:textId="11EE4C23" w:rsidR="00C20ABD" w:rsidRDefault="000C5F3F" w:rsidP="00442FF0">
      <w:pPr>
        <w:spacing w:after="60"/>
        <w:jc w:val="both"/>
      </w:pPr>
      <w:r>
        <w:t>-</w:t>
      </w:r>
      <w:r w:rsidR="00C20ABD">
        <w:t xml:space="preserve"> ст. 9 Федерального закона РФ от 26.02.1997 № 31-ФЗ «О мобилизационной подготовке и мобилизации в Российской Федерации»;</w:t>
      </w:r>
    </w:p>
    <w:p w14:paraId="30A92469" w14:textId="5484393F" w:rsidR="00C20ABD" w:rsidRDefault="000C5F3F" w:rsidP="00442FF0">
      <w:pPr>
        <w:spacing w:after="60"/>
        <w:jc w:val="both"/>
      </w:pPr>
      <w:r>
        <w:t>-</w:t>
      </w:r>
      <w:r w:rsidR="00C20ABD">
        <w:t xml:space="preserve"> Федеральным законом РФ от 28.12.2013 № 426-ФЗ «О специальной оценке условий труда»;</w:t>
      </w:r>
    </w:p>
    <w:p w14:paraId="21C0C97B" w14:textId="1CEDC05C" w:rsidR="00C20ABD" w:rsidRDefault="000C5F3F" w:rsidP="00442FF0">
      <w:pPr>
        <w:spacing w:after="60"/>
        <w:jc w:val="both"/>
      </w:pPr>
      <w:r>
        <w:t>-</w:t>
      </w:r>
      <w:r w:rsidR="00C20ABD">
        <w:t xml:space="preserve"> Федеральным законом Российской Федерации от 27.07.2006 № 149-ФЗ «Об информации, информационных технологиях и о защите информации»;</w:t>
      </w:r>
    </w:p>
    <w:p w14:paraId="7BFE40A2" w14:textId="62A75270" w:rsidR="00C20ABD" w:rsidRDefault="000C5F3F" w:rsidP="00442FF0">
      <w:pPr>
        <w:spacing w:after="60"/>
        <w:jc w:val="both"/>
      </w:pPr>
      <w:r>
        <w:t>-</w:t>
      </w:r>
      <w:r w:rsidR="00C20ABD">
        <w:t xml:space="preserve"> Федеральным законом Российской Федерации от 07.07.2003 № 126-ФЗ «О связи»;</w:t>
      </w:r>
    </w:p>
    <w:p w14:paraId="4D66340A" w14:textId="6111DEBB" w:rsidR="00C20ABD" w:rsidRDefault="000C5F3F" w:rsidP="00442FF0">
      <w:pPr>
        <w:spacing w:after="60"/>
        <w:jc w:val="both"/>
      </w:pPr>
      <w:r>
        <w:t>-</w:t>
      </w:r>
      <w:r w:rsidR="00C20ABD">
        <w:t xml:space="preserve"> Указом Президента Российской Федерации от 06.03.1997 № 188 «Об утверждении Перечня сведений конфиденциального характера»;</w:t>
      </w:r>
    </w:p>
    <w:p w14:paraId="08782F7B" w14:textId="4282EC7C" w:rsidR="00C20ABD" w:rsidRDefault="000C5F3F" w:rsidP="00442FF0">
      <w:pPr>
        <w:spacing w:after="60"/>
        <w:jc w:val="both"/>
      </w:pPr>
      <w:r>
        <w:t>-</w:t>
      </w:r>
      <w:r w:rsidR="00C20ABD">
        <w:t xml:space="preserve"> Постановлением Правительства №538 от 27.08.2005г. «Об утверждении Правил взаимодействия операторов связи с уполномоченными государственными органами, осуществляющими оперативно-розыскную деятельность»;</w:t>
      </w:r>
    </w:p>
    <w:p w14:paraId="32C937BF" w14:textId="389C49E3" w:rsidR="00C20ABD" w:rsidRDefault="000C5F3F" w:rsidP="00442FF0">
      <w:pPr>
        <w:spacing w:after="60"/>
        <w:jc w:val="both"/>
      </w:pPr>
      <w:r>
        <w:t xml:space="preserve">- </w:t>
      </w:r>
      <w:r w:rsidR="00C20ABD">
        <w:t>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</w:t>
      </w:r>
      <w:r>
        <w:t xml:space="preserve"> </w:t>
      </w:r>
      <w:r w:rsidR="00C20ABD">
        <w:t>персональных данных»;</w:t>
      </w:r>
    </w:p>
    <w:p w14:paraId="01F43EDF" w14:textId="3A0C1E8A" w:rsidR="00C20ABD" w:rsidRDefault="000C5F3F" w:rsidP="00442FF0">
      <w:pPr>
        <w:spacing w:after="60"/>
        <w:jc w:val="both"/>
      </w:pPr>
      <w:r>
        <w:t>-</w:t>
      </w:r>
      <w:r w:rsidR="00C20ABD">
        <w:t xml:space="preserve">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77268982" w14:textId="2DD24DEB" w:rsidR="00C20ABD" w:rsidRDefault="000C5F3F" w:rsidP="00442FF0">
      <w:pPr>
        <w:spacing w:after="60"/>
        <w:jc w:val="both"/>
      </w:pPr>
      <w:r>
        <w:t>-</w:t>
      </w:r>
      <w:r w:rsidR="00C20ABD">
        <w:t xml:space="preserve"> Приказом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1C76320C" w14:textId="49D29BC9" w:rsidR="00C20ABD" w:rsidRDefault="000C5F3F" w:rsidP="00442FF0">
      <w:pPr>
        <w:spacing w:after="60"/>
        <w:jc w:val="both"/>
      </w:pPr>
      <w:r>
        <w:t>-</w:t>
      </w:r>
      <w:r w:rsidR="00C20ABD">
        <w:t xml:space="preserve"> Уставом и иными локальными нормативными актами Оператора.</w:t>
      </w:r>
    </w:p>
    <w:p w14:paraId="7D6AA689" w14:textId="77777777" w:rsidR="00C20ABD" w:rsidRPr="000C5F3F" w:rsidRDefault="00C20ABD" w:rsidP="00384156">
      <w:pPr>
        <w:jc w:val="both"/>
        <w:rPr>
          <w:b/>
          <w:bCs/>
        </w:rPr>
      </w:pPr>
      <w:r w:rsidRPr="000C5F3F">
        <w:rPr>
          <w:b/>
          <w:bCs/>
        </w:rPr>
        <w:t xml:space="preserve">5. Категории субъектов </w:t>
      </w:r>
      <w:proofErr w:type="spellStart"/>
      <w:r w:rsidRPr="000C5F3F">
        <w:rPr>
          <w:b/>
          <w:bCs/>
        </w:rPr>
        <w:t>ПДн</w:t>
      </w:r>
      <w:proofErr w:type="spellEnd"/>
      <w:r w:rsidRPr="000C5F3F">
        <w:rPr>
          <w:b/>
          <w:bCs/>
        </w:rPr>
        <w:t xml:space="preserve"> и обрабатываемых </w:t>
      </w:r>
      <w:proofErr w:type="spellStart"/>
      <w:r w:rsidRPr="000C5F3F">
        <w:rPr>
          <w:b/>
          <w:bCs/>
        </w:rPr>
        <w:t>ПДн</w:t>
      </w:r>
      <w:proofErr w:type="spellEnd"/>
    </w:p>
    <w:p w14:paraId="7F83CE1A" w14:textId="77777777" w:rsidR="00C20ABD" w:rsidRDefault="00C20ABD" w:rsidP="00384156">
      <w:pPr>
        <w:jc w:val="both"/>
      </w:pPr>
      <w:r>
        <w:t xml:space="preserve">1. Оператор осуществляет обработку следующих категорий субъектов </w:t>
      </w:r>
      <w:proofErr w:type="spellStart"/>
      <w:r>
        <w:t>ПДн</w:t>
      </w:r>
      <w:proofErr w:type="spellEnd"/>
      <w:r>
        <w:t>:</w:t>
      </w:r>
    </w:p>
    <w:p w14:paraId="7E86B0DB" w14:textId="73F7027C" w:rsidR="00C20ABD" w:rsidRDefault="000C5F3F" w:rsidP="00442FF0">
      <w:pPr>
        <w:spacing w:after="60"/>
        <w:jc w:val="both"/>
      </w:pPr>
      <w:r>
        <w:t>-</w:t>
      </w:r>
      <w:r w:rsidR="00C20ABD">
        <w:t xml:space="preserve"> Работников Общества;</w:t>
      </w:r>
    </w:p>
    <w:p w14:paraId="103BB3AD" w14:textId="3DD024D6" w:rsidR="00C20ABD" w:rsidRDefault="000C5F3F" w:rsidP="00442FF0">
      <w:pPr>
        <w:spacing w:after="60"/>
        <w:jc w:val="both"/>
      </w:pPr>
      <w:r>
        <w:t xml:space="preserve">- </w:t>
      </w:r>
      <w:r w:rsidR="00C20ABD">
        <w:t>Кандидатов на вакантные должности;</w:t>
      </w:r>
    </w:p>
    <w:p w14:paraId="5D68BFE6" w14:textId="3645328F" w:rsidR="00C20ABD" w:rsidRDefault="000C5F3F" w:rsidP="00442FF0">
      <w:pPr>
        <w:spacing w:after="60"/>
        <w:jc w:val="both"/>
      </w:pPr>
      <w:r>
        <w:t>-</w:t>
      </w:r>
      <w:r w:rsidR="00C20ABD">
        <w:t xml:space="preserve"> Лиц, принятых для прохождения практики;</w:t>
      </w:r>
    </w:p>
    <w:p w14:paraId="1696C268" w14:textId="0A9E4422" w:rsidR="00C20ABD" w:rsidRDefault="000C5F3F" w:rsidP="00442FF0">
      <w:pPr>
        <w:spacing w:after="60"/>
        <w:jc w:val="both"/>
      </w:pPr>
      <w:r>
        <w:t>-</w:t>
      </w:r>
      <w:r w:rsidR="00C20ABD">
        <w:t xml:space="preserve"> Уволенных работников;</w:t>
      </w:r>
    </w:p>
    <w:p w14:paraId="30ACE02E" w14:textId="7D1A9242" w:rsidR="00C20ABD" w:rsidRDefault="000C5F3F" w:rsidP="00442FF0">
      <w:pPr>
        <w:spacing w:after="60"/>
        <w:jc w:val="both"/>
      </w:pPr>
      <w:r>
        <w:t>-</w:t>
      </w:r>
      <w:r w:rsidR="00C20ABD">
        <w:t xml:space="preserve"> Родственников работников;</w:t>
      </w:r>
    </w:p>
    <w:p w14:paraId="580B3F7D" w14:textId="0275FE9E" w:rsidR="00C20ABD" w:rsidRDefault="000C5F3F" w:rsidP="00442FF0">
      <w:pPr>
        <w:spacing w:after="60"/>
        <w:jc w:val="both"/>
      </w:pPr>
      <w:r>
        <w:lastRenderedPageBreak/>
        <w:t xml:space="preserve">- </w:t>
      </w:r>
      <w:r w:rsidR="00C20ABD">
        <w:t>Абонентов и лиц, желающих заключить договор на услуги связи с обществом (потенциальных абонентов);</w:t>
      </w:r>
    </w:p>
    <w:p w14:paraId="428F8A3B" w14:textId="6973E0B2" w:rsidR="00C20ABD" w:rsidRDefault="000C5F3F" w:rsidP="00442FF0">
      <w:pPr>
        <w:spacing w:after="60"/>
        <w:jc w:val="both"/>
      </w:pPr>
      <w:r>
        <w:t>-</w:t>
      </w:r>
      <w:r w:rsidR="00C20ABD">
        <w:t xml:space="preserve"> Участников Общества; </w:t>
      </w:r>
    </w:p>
    <w:p w14:paraId="17B6E1E3" w14:textId="5218B1BA" w:rsidR="00C20ABD" w:rsidRDefault="000C5F3F" w:rsidP="00442FF0">
      <w:pPr>
        <w:spacing w:after="60"/>
        <w:jc w:val="both"/>
      </w:pPr>
      <w:r>
        <w:t>-</w:t>
      </w:r>
      <w:r w:rsidR="00C20ABD">
        <w:t xml:space="preserve"> Лиц, с которыми заключены договоры гражданско-правового характера;</w:t>
      </w:r>
    </w:p>
    <w:p w14:paraId="5E047CE2" w14:textId="35E4CC3F" w:rsidR="00C20ABD" w:rsidRDefault="000C5F3F" w:rsidP="00442FF0">
      <w:pPr>
        <w:spacing w:after="60"/>
        <w:jc w:val="both"/>
      </w:pPr>
      <w:r>
        <w:t xml:space="preserve">- </w:t>
      </w:r>
      <w:r w:rsidR="00C20ABD">
        <w:t>Посетителей Общества;</w:t>
      </w:r>
    </w:p>
    <w:p w14:paraId="0FA12383" w14:textId="257C6155" w:rsidR="00C20ABD" w:rsidRDefault="000C5F3F" w:rsidP="00442FF0">
      <w:pPr>
        <w:spacing w:after="60"/>
        <w:jc w:val="both"/>
      </w:pPr>
      <w:r>
        <w:t xml:space="preserve">- </w:t>
      </w:r>
      <w:r w:rsidR="00C20ABD">
        <w:t>Представителей контрагентов Общества, включая контактных лиц контрагентов;</w:t>
      </w:r>
    </w:p>
    <w:p w14:paraId="1A40CB70" w14:textId="158A916A" w:rsidR="00C20ABD" w:rsidRDefault="000C5F3F" w:rsidP="00442FF0">
      <w:pPr>
        <w:spacing w:after="60"/>
        <w:jc w:val="both"/>
      </w:pPr>
      <w:r>
        <w:t>-</w:t>
      </w:r>
      <w:r w:rsidR="00C20ABD">
        <w:t xml:space="preserve"> Представителей субъектов персональных данных, уполномоченных на представление их интересов</w:t>
      </w:r>
      <w:r w:rsidR="00BA4716">
        <w:t>;</w:t>
      </w:r>
    </w:p>
    <w:p w14:paraId="42C95217" w14:textId="1CA0D5F0" w:rsidR="00C20ABD" w:rsidRDefault="000C5F3F" w:rsidP="00442FF0">
      <w:pPr>
        <w:spacing w:after="60"/>
        <w:jc w:val="both"/>
      </w:pPr>
      <w:r>
        <w:t>-</w:t>
      </w:r>
      <w:r w:rsidR="00C20ABD">
        <w:t xml:space="preserve"> Посетителей официального сайта Оператора.</w:t>
      </w:r>
    </w:p>
    <w:p w14:paraId="072A1179" w14:textId="0F253CEF" w:rsidR="00C20ABD" w:rsidRDefault="00C20ABD" w:rsidP="00384156">
      <w:pPr>
        <w:jc w:val="both"/>
      </w:pPr>
      <w:r>
        <w:t xml:space="preserve">2. Обработка специальных категорий </w:t>
      </w:r>
      <w:proofErr w:type="spellStart"/>
      <w:r>
        <w:t>ПДн</w:t>
      </w:r>
      <w:proofErr w:type="spellEnd"/>
      <w:r>
        <w:t>, касающихся расовой, национальной принадлежности, политических взглядов, религиозных или философских убеждений, состояния здоровья, интимной жизни, Оператором не осуществляется.</w:t>
      </w:r>
    </w:p>
    <w:p w14:paraId="3F7F1F28" w14:textId="4939B3F1" w:rsidR="008C5383" w:rsidRDefault="008C5383" w:rsidP="00384156">
      <w:pPr>
        <w:jc w:val="both"/>
      </w:pPr>
      <w:r>
        <w:t xml:space="preserve">3.    </w:t>
      </w:r>
      <w:r w:rsidRPr="008C5383">
        <w:t xml:space="preserve">Обработка биометрических </w:t>
      </w:r>
      <w:proofErr w:type="spellStart"/>
      <w:r w:rsidRPr="008C5383">
        <w:t>ПДн</w:t>
      </w:r>
      <w:proofErr w:type="spellEnd"/>
      <w:r w:rsidRPr="008C5383">
        <w:t xml:space="preserve"> (сведения, которые характеризуют физиологические и биологические особенности человека, на основании которых можно установить его личность, и которые используются Оператором для установления личности субъекта персональных данных) Оператором не осуществляется.</w:t>
      </w:r>
    </w:p>
    <w:p w14:paraId="668991BB" w14:textId="77777777" w:rsidR="00C20ABD" w:rsidRPr="000C5F3F" w:rsidRDefault="00C20ABD" w:rsidP="00384156">
      <w:pPr>
        <w:jc w:val="both"/>
        <w:rPr>
          <w:b/>
          <w:bCs/>
        </w:rPr>
      </w:pPr>
      <w:r w:rsidRPr="000C5F3F">
        <w:rPr>
          <w:b/>
          <w:bCs/>
        </w:rPr>
        <w:t>6. Порядок и условия обработки персональных данных</w:t>
      </w:r>
    </w:p>
    <w:p w14:paraId="46A8B0E3" w14:textId="77777777" w:rsidR="00C20ABD" w:rsidRDefault="00C20ABD" w:rsidP="00384156">
      <w:pPr>
        <w:jc w:val="both"/>
      </w:pPr>
      <w:r>
        <w:t xml:space="preserve">1. Обработка </w:t>
      </w:r>
      <w:proofErr w:type="spellStart"/>
      <w:r>
        <w:t>ПДн</w:t>
      </w:r>
      <w:proofErr w:type="spellEnd"/>
      <w:r>
        <w:t xml:space="preserve"> осуществляется на законной основе.</w:t>
      </w:r>
    </w:p>
    <w:p w14:paraId="6A53AD33" w14:textId="2B5AB36D" w:rsidR="00C20ABD" w:rsidRDefault="00C20ABD" w:rsidP="00384156">
      <w:pPr>
        <w:jc w:val="both"/>
      </w:pPr>
      <w:r>
        <w:t xml:space="preserve">2. Обработка </w:t>
      </w:r>
      <w:proofErr w:type="spellStart"/>
      <w:r>
        <w:t>ПДн</w:t>
      </w:r>
      <w:proofErr w:type="spellEnd"/>
      <w:r>
        <w:t xml:space="preserve"> ограничивается достижением конкретных, заранее определённых и законных целей. Не допускается обработка </w:t>
      </w:r>
      <w:proofErr w:type="spellStart"/>
      <w:r>
        <w:t>ПДн</w:t>
      </w:r>
      <w:proofErr w:type="spellEnd"/>
      <w:r>
        <w:t xml:space="preserve">, несовместимая с целями сбора </w:t>
      </w:r>
      <w:proofErr w:type="spellStart"/>
      <w:r>
        <w:t>ПДн</w:t>
      </w:r>
      <w:proofErr w:type="spellEnd"/>
      <w:r>
        <w:t>.</w:t>
      </w:r>
    </w:p>
    <w:p w14:paraId="53E5A936" w14:textId="51A235C3" w:rsidR="00C20ABD" w:rsidRDefault="00C20ABD" w:rsidP="00384156">
      <w:pPr>
        <w:jc w:val="both"/>
      </w:pPr>
      <w:r>
        <w:t xml:space="preserve">3. Не допускается объединение баз данных, содержащих </w:t>
      </w:r>
      <w:proofErr w:type="spellStart"/>
      <w:r>
        <w:t>ПДн</w:t>
      </w:r>
      <w:proofErr w:type="spellEnd"/>
      <w:r>
        <w:t>, обработка которых осуществляется в целях, несовместимых между собой.</w:t>
      </w:r>
    </w:p>
    <w:p w14:paraId="2C997208" w14:textId="77777777" w:rsidR="00C20ABD" w:rsidRDefault="00C20ABD" w:rsidP="00384156">
      <w:pPr>
        <w:jc w:val="both"/>
      </w:pPr>
      <w:r>
        <w:t xml:space="preserve">4. Обработке подлежат только </w:t>
      </w:r>
      <w:proofErr w:type="spellStart"/>
      <w:r>
        <w:t>ПДн</w:t>
      </w:r>
      <w:proofErr w:type="spellEnd"/>
      <w:r>
        <w:t>, которые отвечают целям их обработки.</w:t>
      </w:r>
    </w:p>
    <w:p w14:paraId="7CD99E80" w14:textId="1D7841CC" w:rsidR="00C20ABD" w:rsidRDefault="00C20ABD" w:rsidP="00384156">
      <w:pPr>
        <w:jc w:val="both"/>
      </w:pPr>
      <w:r>
        <w:t xml:space="preserve">5. Содержание и объем обрабатываемых </w:t>
      </w:r>
      <w:proofErr w:type="spellStart"/>
      <w:r>
        <w:t>ПДн</w:t>
      </w:r>
      <w:proofErr w:type="spellEnd"/>
      <w:r>
        <w:t xml:space="preserve"> соответствуют заявленным целям обработки и не являются избыточными по отношению к заявленным целям их обработки.</w:t>
      </w:r>
    </w:p>
    <w:p w14:paraId="20815D99" w14:textId="750A4088" w:rsidR="00C20ABD" w:rsidRDefault="00C20ABD" w:rsidP="00384156">
      <w:pPr>
        <w:jc w:val="both"/>
      </w:pPr>
      <w:r>
        <w:t xml:space="preserve">6. При обработке </w:t>
      </w:r>
      <w:proofErr w:type="spellStart"/>
      <w:r>
        <w:t>ПДн</w:t>
      </w:r>
      <w:proofErr w:type="spellEnd"/>
      <w:r>
        <w:t xml:space="preserve"> обеспечивается точность </w:t>
      </w:r>
      <w:proofErr w:type="spellStart"/>
      <w:r>
        <w:t>ПДн</w:t>
      </w:r>
      <w:proofErr w:type="spellEnd"/>
      <w:r>
        <w:t xml:space="preserve">, их достаточность, а в необходимых случаях и актуальность по отношению к целям обработки </w:t>
      </w:r>
      <w:proofErr w:type="spellStart"/>
      <w:r>
        <w:t>ПДн</w:t>
      </w:r>
      <w:proofErr w:type="spellEnd"/>
      <w:r>
        <w:t>. Принимаются необходимые меры по удалению или уточнению неполных, или неточных данных.</w:t>
      </w:r>
    </w:p>
    <w:p w14:paraId="32D19DEB" w14:textId="32BB3916" w:rsidR="00C20ABD" w:rsidRDefault="00C20ABD" w:rsidP="00384156">
      <w:pPr>
        <w:jc w:val="both"/>
      </w:pPr>
      <w:r>
        <w:t xml:space="preserve">7. В целях информационного обеспечения Оператора могут создаваться общедоступные источники </w:t>
      </w:r>
      <w:proofErr w:type="spellStart"/>
      <w:r>
        <w:t>ПДн</w:t>
      </w:r>
      <w:proofErr w:type="spellEnd"/>
      <w:r>
        <w:t xml:space="preserve"> Оператора (в том числе справочники, электронные базы данных, страницы сайта Оператора в информационнотелекоммуникационной сети «Интернет»). В общедоступные источники </w:t>
      </w:r>
      <w:proofErr w:type="spellStart"/>
      <w:r>
        <w:t>ПДн</w:t>
      </w:r>
      <w:proofErr w:type="spellEnd"/>
      <w:r>
        <w:t xml:space="preserve"> могут включаться только </w:t>
      </w:r>
      <w:proofErr w:type="spellStart"/>
      <w:r>
        <w:t>ПДн</w:t>
      </w:r>
      <w:proofErr w:type="spellEnd"/>
      <w:r>
        <w:t xml:space="preserve"> указанные субъектом </w:t>
      </w:r>
      <w:proofErr w:type="spellStart"/>
      <w:r>
        <w:t>ПДн</w:t>
      </w:r>
      <w:proofErr w:type="spellEnd"/>
      <w:r>
        <w:t xml:space="preserve"> в письменном согласии на включение его </w:t>
      </w:r>
      <w:proofErr w:type="spellStart"/>
      <w:r>
        <w:t>ПДн</w:t>
      </w:r>
      <w:proofErr w:type="spellEnd"/>
      <w:r>
        <w:t xml:space="preserve"> в общедоступные источники.</w:t>
      </w:r>
    </w:p>
    <w:p w14:paraId="5B4625F6" w14:textId="613C2549" w:rsidR="00C20ABD" w:rsidRDefault="00C20ABD" w:rsidP="00384156">
      <w:pPr>
        <w:jc w:val="both"/>
      </w:pPr>
      <w:r>
        <w:t xml:space="preserve">8. Хранение </w:t>
      </w:r>
      <w:proofErr w:type="spellStart"/>
      <w:r>
        <w:t>ПДн</w:t>
      </w:r>
      <w:proofErr w:type="spellEnd"/>
      <w:r>
        <w:t xml:space="preserve"> осуществляется в форме, позволяющей определить субъекта </w:t>
      </w:r>
      <w:proofErr w:type="spellStart"/>
      <w:r>
        <w:t>ПДн</w:t>
      </w:r>
      <w:proofErr w:type="spellEnd"/>
      <w:r>
        <w:t xml:space="preserve">, не дольше, чем этого требуют цели обработки </w:t>
      </w:r>
      <w:proofErr w:type="spellStart"/>
      <w:r>
        <w:t>ПДн</w:t>
      </w:r>
      <w:proofErr w:type="spellEnd"/>
      <w:r>
        <w:t xml:space="preserve">, если срок хранения </w:t>
      </w:r>
      <w:proofErr w:type="spellStart"/>
      <w:r>
        <w:t>ПДн</w:t>
      </w:r>
      <w:proofErr w:type="spellEnd"/>
      <w:r>
        <w:t xml:space="preserve"> не установлен федеральным законом, договором, стороной которого, выгодоприобретателем или поручителем, по которому является субъект </w:t>
      </w:r>
      <w:proofErr w:type="spellStart"/>
      <w:r>
        <w:t>ПДн</w:t>
      </w:r>
      <w:proofErr w:type="spellEnd"/>
      <w:r>
        <w:t xml:space="preserve">. Обрабатываемые </w:t>
      </w:r>
      <w:proofErr w:type="spellStart"/>
      <w:r>
        <w:t>ПДн</w:t>
      </w:r>
      <w:proofErr w:type="spellEnd"/>
      <w:r>
        <w:t xml:space="preserve"> по достижении целей обработки или в случае утраты необходимости в достижении этих целей, если иное не предусмотрено федеральным законом, подлежат уничтожению либо обезличиванию.</w:t>
      </w:r>
    </w:p>
    <w:p w14:paraId="2D2B4056" w14:textId="77777777" w:rsidR="00C20ABD" w:rsidRPr="000C5F3F" w:rsidRDefault="00C20ABD" w:rsidP="00384156">
      <w:pPr>
        <w:jc w:val="both"/>
        <w:rPr>
          <w:b/>
          <w:bCs/>
        </w:rPr>
      </w:pPr>
      <w:r w:rsidRPr="000C5F3F">
        <w:rPr>
          <w:b/>
          <w:bCs/>
        </w:rPr>
        <w:t>7. Условия и сроки прекращения обработки персональных данных</w:t>
      </w:r>
    </w:p>
    <w:p w14:paraId="6F4FE148" w14:textId="77777777" w:rsidR="00C20ABD" w:rsidRDefault="00C20ABD" w:rsidP="00384156">
      <w:pPr>
        <w:jc w:val="both"/>
      </w:pPr>
      <w:r>
        <w:t xml:space="preserve">1. Оператор прекращает обработку </w:t>
      </w:r>
      <w:proofErr w:type="spellStart"/>
      <w:r>
        <w:t>ПДн</w:t>
      </w:r>
      <w:proofErr w:type="spellEnd"/>
      <w:r>
        <w:t xml:space="preserve"> в следующих случаях:</w:t>
      </w:r>
    </w:p>
    <w:p w14:paraId="351A4E01" w14:textId="6EDA8931" w:rsidR="00C20ABD" w:rsidRDefault="00AC6934" w:rsidP="00442FF0">
      <w:pPr>
        <w:spacing w:after="60"/>
        <w:jc w:val="both"/>
      </w:pPr>
      <w:r>
        <w:t>-</w:t>
      </w:r>
      <w:r w:rsidR="00C20ABD">
        <w:t xml:space="preserve"> достижение целей обработки </w:t>
      </w:r>
      <w:proofErr w:type="spellStart"/>
      <w:r w:rsidR="00C20ABD">
        <w:t>ПДн</w:t>
      </w:r>
      <w:proofErr w:type="spellEnd"/>
      <w:r w:rsidR="00C20ABD">
        <w:t xml:space="preserve"> или максимальных сроков хранения – в течение 30 дней;</w:t>
      </w:r>
    </w:p>
    <w:p w14:paraId="4D2F39A7" w14:textId="0EDF59AB" w:rsidR="00C20ABD" w:rsidRDefault="00AC6934" w:rsidP="00442FF0">
      <w:pPr>
        <w:spacing w:after="60"/>
        <w:jc w:val="both"/>
      </w:pPr>
      <w:r>
        <w:t>-</w:t>
      </w:r>
      <w:r w:rsidR="00C20ABD">
        <w:t xml:space="preserve"> утрата необходимости в достижении целей обработки </w:t>
      </w:r>
      <w:proofErr w:type="spellStart"/>
      <w:r w:rsidR="00C20ABD">
        <w:t>ПДн</w:t>
      </w:r>
      <w:proofErr w:type="spellEnd"/>
      <w:r w:rsidR="00C20ABD">
        <w:t xml:space="preserve"> – в течение 30 дней;</w:t>
      </w:r>
    </w:p>
    <w:p w14:paraId="67BB2D5C" w14:textId="20AD702E" w:rsidR="00C20ABD" w:rsidRDefault="00AC6934" w:rsidP="00442FF0">
      <w:pPr>
        <w:spacing w:after="60"/>
        <w:jc w:val="both"/>
      </w:pPr>
      <w:r>
        <w:t>-</w:t>
      </w:r>
      <w:r w:rsidR="00C20ABD">
        <w:t xml:space="preserve"> предоставление субъектом </w:t>
      </w:r>
      <w:proofErr w:type="spellStart"/>
      <w:r w:rsidR="00C20ABD">
        <w:t>ПДн</w:t>
      </w:r>
      <w:proofErr w:type="spellEnd"/>
      <w:r w:rsidR="00C20ABD">
        <w:t xml:space="preserve"> или его законным представителем сведений, подтверждающих, что </w:t>
      </w:r>
      <w:proofErr w:type="spellStart"/>
      <w:r w:rsidR="00C20ABD">
        <w:t>ПДн</w:t>
      </w:r>
      <w:proofErr w:type="spellEnd"/>
      <w:r w:rsidR="00C20ABD">
        <w:t xml:space="preserve"> являются незаконно полученными или не являются необходимыми для заявленной цели обработки – в течение 7 дней;</w:t>
      </w:r>
    </w:p>
    <w:p w14:paraId="20A35FCB" w14:textId="1FEC709A" w:rsidR="00C20ABD" w:rsidRDefault="00AC6934" w:rsidP="00442FF0">
      <w:pPr>
        <w:spacing w:after="60"/>
        <w:jc w:val="both"/>
      </w:pPr>
      <w:r>
        <w:t>-</w:t>
      </w:r>
      <w:r w:rsidR="00C20ABD">
        <w:t xml:space="preserve"> невозможность обеспечения правомерности обработки </w:t>
      </w:r>
      <w:proofErr w:type="spellStart"/>
      <w:r w:rsidR="00C20ABD">
        <w:t>ПДн</w:t>
      </w:r>
      <w:proofErr w:type="spellEnd"/>
      <w:r w:rsidR="00C20ABD">
        <w:t xml:space="preserve"> – в течение 10 дней;</w:t>
      </w:r>
    </w:p>
    <w:p w14:paraId="0217EFF9" w14:textId="75C95E1A" w:rsidR="00C20ABD" w:rsidRDefault="00AC6934" w:rsidP="00442FF0">
      <w:pPr>
        <w:spacing w:after="60"/>
        <w:jc w:val="both"/>
      </w:pPr>
      <w:r>
        <w:lastRenderedPageBreak/>
        <w:t>-</w:t>
      </w:r>
      <w:r w:rsidR="00C20ABD">
        <w:t xml:space="preserve"> отзыв субъектом </w:t>
      </w:r>
      <w:proofErr w:type="spellStart"/>
      <w:r w:rsidR="00C20ABD">
        <w:t>ПДн</w:t>
      </w:r>
      <w:proofErr w:type="spellEnd"/>
      <w:r w:rsidR="00C20ABD">
        <w:t xml:space="preserve"> согласия на обработку </w:t>
      </w:r>
      <w:proofErr w:type="spellStart"/>
      <w:r w:rsidR="00C20ABD">
        <w:t>ПДн</w:t>
      </w:r>
      <w:proofErr w:type="spellEnd"/>
      <w:r w:rsidR="00C20ABD">
        <w:t xml:space="preserve">, если сохранение </w:t>
      </w:r>
      <w:proofErr w:type="spellStart"/>
      <w:r w:rsidR="00C20ABD">
        <w:t>ПДн</w:t>
      </w:r>
      <w:proofErr w:type="spellEnd"/>
      <w:r w:rsidR="00C20ABD">
        <w:t xml:space="preserve"> более не требуется для целей обработки </w:t>
      </w:r>
      <w:proofErr w:type="spellStart"/>
      <w:r w:rsidR="00C20ABD">
        <w:t>ПДн</w:t>
      </w:r>
      <w:proofErr w:type="spellEnd"/>
      <w:r w:rsidR="00C20ABD">
        <w:t xml:space="preserve"> – в течение 30 дней;</w:t>
      </w:r>
    </w:p>
    <w:p w14:paraId="0A86FAF1" w14:textId="38B69D43" w:rsidR="00C20ABD" w:rsidRDefault="00AC6934" w:rsidP="00442FF0">
      <w:pPr>
        <w:spacing w:after="60"/>
        <w:jc w:val="both"/>
      </w:pPr>
      <w:r>
        <w:t>-</w:t>
      </w:r>
      <w:r w:rsidR="00C20ABD">
        <w:t xml:space="preserve"> истечение сроков исковой давности для правоотношений, в рамках которых осуществляется либо осуществлялась обработка </w:t>
      </w:r>
      <w:proofErr w:type="spellStart"/>
      <w:r w:rsidR="00C20ABD">
        <w:t>ПДн</w:t>
      </w:r>
      <w:proofErr w:type="spellEnd"/>
      <w:r w:rsidR="00C20ABD">
        <w:t>.</w:t>
      </w:r>
    </w:p>
    <w:p w14:paraId="22401A45" w14:textId="0192BC53" w:rsidR="00C20ABD" w:rsidRDefault="00C20ABD" w:rsidP="00384156">
      <w:pPr>
        <w:jc w:val="both"/>
      </w:pPr>
      <w:r>
        <w:t>2. В соответствии со статьей 21, частью 5 Федерального закона от 27.07.2006 № 152-ФЗ «О персональных данных» Оператор не прекращает обработку персональных данных Субъекта и не уничтожает их в следующих случаях:</w:t>
      </w:r>
    </w:p>
    <w:p w14:paraId="00B5964B" w14:textId="7809AF2A" w:rsidR="00C20ABD" w:rsidRDefault="00AC6934" w:rsidP="00442FF0">
      <w:pPr>
        <w:spacing w:after="60"/>
        <w:jc w:val="both"/>
      </w:pPr>
      <w:r>
        <w:t>-</w:t>
      </w:r>
      <w:r w:rsidR="00C20ABD">
        <w:t xml:space="preserve"> иное предусмотрено договором, стороной которого, выгодоприобретателем или </w:t>
      </w:r>
      <w:proofErr w:type="gramStart"/>
      <w:r w:rsidR="00C20ABD">
        <w:t>поручителем</w:t>
      </w:r>
      <w:proofErr w:type="gramEnd"/>
      <w:r w:rsidR="00C20ABD">
        <w:t xml:space="preserve"> по которому является Субъект;</w:t>
      </w:r>
    </w:p>
    <w:p w14:paraId="0A3E5033" w14:textId="4321BCDC" w:rsidR="00C20ABD" w:rsidRDefault="00AC6934" w:rsidP="00442FF0">
      <w:pPr>
        <w:spacing w:after="60"/>
        <w:jc w:val="both"/>
      </w:pPr>
      <w:r>
        <w:t>-</w:t>
      </w:r>
      <w:r w:rsidR="00C20ABD">
        <w:t xml:space="preserve"> Оператор вправе осуществлять обработку персональных данных без согласия Субъекта на основаниях, предусмотренных федеральными законами;</w:t>
      </w:r>
    </w:p>
    <w:p w14:paraId="34F62396" w14:textId="76E803C5" w:rsidR="00C20ABD" w:rsidRDefault="00AC6934" w:rsidP="00442FF0">
      <w:pPr>
        <w:spacing w:after="60"/>
        <w:jc w:val="both"/>
      </w:pPr>
      <w:r>
        <w:t xml:space="preserve">- </w:t>
      </w:r>
      <w:r w:rsidR="00C20ABD">
        <w:t>не истекли сроки обработки персональных данных Субъекта, установленные федеральными законами РФ и иными нормативными актами.</w:t>
      </w:r>
    </w:p>
    <w:p w14:paraId="61BFF29A" w14:textId="77777777" w:rsidR="00C20ABD" w:rsidRPr="00AC6934" w:rsidRDefault="00C20ABD" w:rsidP="00384156">
      <w:pPr>
        <w:jc w:val="both"/>
        <w:rPr>
          <w:b/>
          <w:bCs/>
        </w:rPr>
      </w:pPr>
      <w:r w:rsidRPr="00AC6934">
        <w:rPr>
          <w:b/>
          <w:bCs/>
        </w:rPr>
        <w:t>8. Меры обеспечения безопасности персональных данных</w:t>
      </w:r>
    </w:p>
    <w:p w14:paraId="5A777959" w14:textId="6FC43996" w:rsidR="00C20ABD" w:rsidRDefault="00C20ABD" w:rsidP="00384156">
      <w:pPr>
        <w:jc w:val="both"/>
      </w:pPr>
      <w:r>
        <w:t xml:space="preserve">1. Безопасность </w:t>
      </w:r>
      <w:proofErr w:type="spellStart"/>
      <w:r>
        <w:t>ПДн</w:t>
      </w:r>
      <w:proofErr w:type="spellEnd"/>
      <w:r>
        <w:t xml:space="preserve">, обрабатываемых Оператором, обеспечивается реализацией правовых, организационных, технических и программных мер, необходимых и достаточных для обеспечения требований законодательства в области защиты </w:t>
      </w:r>
      <w:proofErr w:type="spellStart"/>
      <w:r>
        <w:t>ПДн</w:t>
      </w:r>
      <w:proofErr w:type="spellEnd"/>
      <w:r>
        <w:t>.</w:t>
      </w:r>
    </w:p>
    <w:p w14:paraId="277B6DC2" w14:textId="5195467B" w:rsidR="00C20ABD" w:rsidRDefault="00C20ABD" w:rsidP="00384156">
      <w:pPr>
        <w:jc w:val="both"/>
      </w:pPr>
      <w:r>
        <w:t xml:space="preserve">2. Оператор предпринимает необходимые организационные и технические меры для обеспечения безопасности </w:t>
      </w:r>
      <w:proofErr w:type="spellStart"/>
      <w:r>
        <w:t>ПДн</w:t>
      </w:r>
      <w:proofErr w:type="spellEnd"/>
      <w:r>
        <w:t xml:space="preserve">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14:paraId="452E6399" w14:textId="77777777" w:rsidR="00C20ABD" w:rsidRDefault="00C20ABD" w:rsidP="00384156">
      <w:pPr>
        <w:jc w:val="both"/>
      </w:pPr>
      <w:r>
        <w:t xml:space="preserve">3. Оператор предпринимает следующие организационно-технические меры: </w:t>
      </w:r>
    </w:p>
    <w:p w14:paraId="3470E3AD" w14:textId="28BCB15B" w:rsidR="00C20ABD" w:rsidRDefault="00AC6934" w:rsidP="00442FF0">
      <w:pPr>
        <w:spacing w:after="60"/>
        <w:jc w:val="both"/>
      </w:pPr>
      <w:r>
        <w:t>-</w:t>
      </w:r>
      <w:r w:rsidR="00C20ABD">
        <w:t xml:space="preserve"> назначение должностных лиц, ответственных за организацию обработки и обеспечении безопасности </w:t>
      </w:r>
      <w:proofErr w:type="spellStart"/>
      <w:r w:rsidR="00C20ABD">
        <w:t>ПДн</w:t>
      </w:r>
      <w:proofErr w:type="spellEnd"/>
      <w:r w:rsidR="00C20ABD">
        <w:t>;</w:t>
      </w:r>
    </w:p>
    <w:p w14:paraId="69DB22EF" w14:textId="38A91528" w:rsidR="00C20ABD" w:rsidRDefault="00AC6934" w:rsidP="00442FF0">
      <w:pPr>
        <w:spacing w:after="60"/>
        <w:jc w:val="both"/>
      </w:pPr>
      <w:r>
        <w:t>-</w:t>
      </w:r>
      <w:r w:rsidR="00C20ABD">
        <w:t xml:space="preserve"> ограничение и регламентация состава работников Оператора, имеющих доступ к </w:t>
      </w:r>
      <w:proofErr w:type="spellStart"/>
      <w:r w:rsidR="00C20ABD">
        <w:t>ПДн</w:t>
      </w:r>
      <w:proofErr w:type="spellEnd"/>
      <w:r w:rsidR="00C20ABD">
        <w:t>;</w:t>
      </w:r>
    </w:p>
    <w:p w14:paraId="7DA14117" w14:textId="35609010" w:rsidR="00C20ABD" w:rsidRDefault="00AC6934" w:rsidP="00442FF0">
      <w:pPr>
        <w:spacing w:after="60"/>
        <w:jc w:val="both"/>
      </w:pPr>
      <w:r>
        <w:t>-</w:t>
      </w:r>
      <w:r w:rsidR="00C20ABD">
        <w:t xml:space="preserve"> ознакомление работников Оператора с требованиями федерального законодательства и локальных нормативных актов по обработке и защите </w:t>
      </w:r>
      <w:proofErr w:type="spellStart"/>
      <w:r w:rsidR="00C20ABD">
        <w:t>ПДн</w:t>
      </w:r>
      <w:proofErr w:type="spellEnd"/>
      <w:r w:rsidR="00C20ABD">
        <w:t>;</w:t>
      </w:r>
    </w:p>
    <w:p w14:paraId="05A8E338" w14:textId="51EF1C18" w:rsidR="00C20ABD" w:rsidRDefault="00AC6934" w:rsidP="00442FF0">
      <w:pPr>
        <w:spacing w:after="60"/>
        <w:jc w:val="both"/>
      </w:pPr>
      <w:r>
        <w:t>-</w:t>
      </w:r>
      <w:r w:rsidR="00C20ABD">
        <w:t xml:space="preserve"> обеспечение учёта и хранения материальных носителей </w:t>
      </w:r>
      <w:proofErr w:type="spellStart"/>
      <w:r w:rsidR="00C20ABD">
        <w:t>ПДн</w:t>
      </w:r>
      <w:proofErr w:type="spellEnd"/>
      <w:r w:rsidR="00C20ABD">
        <w:t xml:space="preserve"> и их обращения, исключающего хищение, подмену, несанкционированное копирование и уничтожение;</w:t>
      </w:r>
    </w:p>
    <w:p w14:paraId="0F65B780" w14:textId="243C656C" w:rsidR="00C20ABD" w:rsidRDefault="00AC6934" w:rsidP="00442FF0">
      <w:pPr>
        <w:spacing w:after="60"/>
        <w:jc w:val="both"/>
      </w:pPr>
      <w:r>
        <w:t>-</w:t>
      </w:r>
      <w:r w:rsidR="00C20ABD">
        <w:t xml:space="preserve"> определение угроз безопасности </w:t>
      </w:r>
      <w:proofErr w:type="spellStart"/>
      <w:r w:rsidR="00C20ABD">
        <w:t>ПДн</w:t>
      </w:r>
      <w:proofErr w:type="spellEnd"/>
      <w:r w:rsidR="00C20ABD">
        <w:t xml:space="preserve"> при их обработке в информационных системах персональных данных (далее – </w:t>
      </w:r>
      <w:proofErr w:type="spellStart"/>
      <w:r w:rsidR="00C20ABD">
        <w:t>ИСПДн</w:t>
      </w:r>
      <w:proofErr w:type="spellEnd"/>
      <w:r w:rsidR="00C20ABD">
        <w:t>), формирование на их основе моделей угроз;</w:t>
      </w:r>
    </w:p>
    <w:p w14:paraId="6C3E10CC" w14:textId="24900EE2" w:rsidR="00C20ABD" w:rsidRDefault="00AC6934" w:rsidP="00442FF0">
      <w:pPr>
        <w:spacing w:after="60"/>
        <w:jc w:val="both"/>
      </w:pPr>
      <w:r>
        <w:t>-</w:t>
      </w:r>
      <w:r w:rsidR="00C20ABD">
        <w:t xml:space="preserve"> разработка на основе модели угроз системы защиты </w:t>
      </w:r>
      <w:proofErr w:type="spellStart"/>
      <w:r w:rsidR="00C20ABD">
        <w:t>ПДн</w:t>
      </w:r>
      <w:proofErr w:type="spellEnd"/>
      <w:r w:rsidR="00C20ABD">
        <w:t xml:space="preserve"> для соответствующего уровня защищенности </w:t>
      </w:r>
      <w:proofErr w:type="spellStart"/>
      <w:r w:rsidR="00C20ABD">
        <w:t>ПДн</w:t>
      </w:r>
      <w:proofErr w:type="spellEnd"/>
      <w:r w:rsidR="00C20ABD">
        <w:t xml:space="preserve"> при их обработке в </w:t>
      </w:r>
      <w:proofErr w:type="spellStart"/>
      <w:r w:rsidR="00C20ABD">
        <w:t>ИСПДн</w:t>
      </w:r>
      <w:proofErr w:type="spellEnd"/>
      <w:r w:rsidR="00C20ABD">
        <w:t>;</w:t>
      </w:r>
    </w:p>
    <w:p w14:paraId="241748FD" w14:textId="6A79D718" w:rsidR="00C20ABD" w:rsidRDefault="00AC6934" w:rsidP="00442FF0">
      <w:pPr>
        <w:spacing w:after="60"/>
        <w:jc w:val="both"/>
      </w:pPr>
      <w:r>
        <w:t>-</w:t>
      </w:r>
      <w:r w:rsidR="00C20ABD">
        <w:t xml:space="preserve"> проверка готовности и эффективности использования средств защиты информации; </w:t>
      </w:r>
    </w:p>
    <w:p w14:paraId="2AE52C85" w14:textId="596381FD" w:rsidR="00C20ABD" w:rsidRDefault="00AC6934" w:rsidP="00442FF0">
      <w:pPr>
        <w:spacing w:after="60"/>
        <w:jc w:val="both"/>
      </w:pPr>
      <w:r>
        <w:t>-</w:t>
      </w:r>
      <w:r w:rsidR="00C20ABD">
        <w:t xml:space="preserve"> реализация разрешительной системы доступа пользователей </w:t>
      </w:r>
      <w:proofErr w:type="spellStart"/>
      <w:r w:rsidR="00C20ABD">
        <w:t>ИСПДн</w:t>
      </w:r>
      <w:proofErr w:type="spellEnd"/>
      <w:r w:rsidR="00C20ABD">
        <w:t xml:space="preserve"> к информационным ресурсам, программно-аппаратным средствам обработки и защиты информации;</w:t>
      </w:r>
    </w:p>
    <w:p w14:paraId="34E9B77E" w14:textId="6B008AE0" w:rsidR="00C20ABD" w:rsidRDefault="00AC6934" w:rsidP="00442FF0">
      <w:pPr>
        <w:spacing w:after="60"/>
        <w:jc w:val="both"/>
      </w:pPr>
      <w:r>
        <w:t>-</w:t>
      </w:r>
      <w:r w:rsidR="00C20ABD">
        <w:t xml:space="preserve"> парольная защита доступа пользователей к </w:t>
      </w:r>
      <w:proofErr w:type="spellStart"/>
      <w:r w:rsidR="00C20ABD">
        <w:t>ИСПДн</w:t>
      </w:r>
      <w:proofErr w:type="spellEnd"/>
      <w:r w:rsidR="00C20ABD">
        <w:t>;</w:t>
      </w:r>
    </w:p>
    <w:p w14:paraId="5F945E1D" w14:textId="4166C32B" w:rsidR="00C20ABD" w:rsidRDefault="00AC6934" w:rsidP="00442FF0">
      <w:pPr>
        <w:spacing w:after="60"/>
        <w:jc w:val="both"/>
      </w:pPr>
      <w:r>
        <w:t>-</w:t>
      </w:r>
      <w:r w:rsidR="00C20ABD">
        <w:t xml:space="preserve"> применение в необходимых случаях средств криптографической защиты информации для обеспечения безопасности </w:t>
      </w:r>
      <w:proofErr w:type="spellStart"/>
      <w:r w:rsidR="00C20ABD">
        <w:t>ПДн</w:t>
      </w:r>
      <w:proofErr w:type="spellEnd"/>
      <w:r w:rsidR="00C20ABD">
        <w:t xml:space="preserve"> при передаче по открытым каналам связи и хранении на съемных машинных носителях </w:t>
      </w:r>
      <w:proofErr w:type="spellStart"/>
      <w:r w:rsidR="00C20ABD">
        <w:t>ПДн</w:t>
      </w:r>
      <w:proofErr w:type="spellEnd"/>
      <w:r w:rsidR="00C20ABD">
        <w:t>;</w:t>
      </w:r>
    </w:p>
    <w:p w14:paraId="4E1CD60C" w14:textId="036FF477" w:rsidR="00C20ABD" w:rsidRDefault="00AC6934" w:rsidP="00442FF0">
      <w:pPr>
        <w:spacing w:after="60"/>
        <w:jc w:val="both"/>
      </w:pPr>
      <w:r>
        <w:t>-</w:t>
      </w:r>
      <w:r w:rsidR="00C20ABD">
        <w:t xml:space="preserve"> 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 w14:paraId="434C74AF" w14:textId="3AEBA71D" w:rsidR="00C20ABD" w:rsidRDefault="00AC6934" w:rsidP="00442FF0">
      <w:pPr>
        <w:spacing w:after="60"/>
        <w:jc w:val="both"/>
      </w:pPr>
      <w:r>
        <w:t>-</w:t>
      </w:r>
      <w:r w:rsidR="00C20ABD">
        <w:t xml:space="preserve"> </w:t>
      </w:r>
      <w:r w:rsidR="00442FF0">
        <w:t xml:space="preserve"> </w:t>
      </w:r>
      <w:r w:rsidR="00C20ABD">
        <w:t>применение в необходимых случаях средств межсетевого экранирования;</w:t>
      </w:r>
    </w:p>
    <w:p w14:paraId="2490F535" w14:textId="5519ACB8" w:rsidR="00C20ABD" w:rsidRDefault="00AC6934" w:rsidP="00442FF0">
      <w:pPr>
        <w:spacing w:after="60"/>
        <w:jc w:val="both"/>
      </w:pPr>
      <w:r>
        <w:t>-</w:t>
      </w:r>
      <w:r w:rsidR="00C20ABD">
        <w:t xml:space="preserve"> применение в необходимых случаях средств обнаружения вторжений в корпоративную сеть, нарушающих или создающих предпосылки к нарушению установленных требований по обеспечению безопасности </w:t>
      </w:r>
      <w:proofErr w:type="spellStart"/>
      <w:r w:rsidR="00C20ABD">
        <w:t>ПДн</w:t>
      </w:r>
      <w:proofErr w:type="spellEnd"/>
      <w:r w:rsidR="00C20ABD">
        <w:t>;</w:t>
      </w:r>
    </w:p>
    <w:p w14:paraId="0A35ABA4" w14:textId="142A3A6B" w:rsidR="00C20ABD" w:rsidRDefault="00AC6934" w:rsidP="00442FF0">
      <w:pPr>
        <w:spacing w:after="60"/>
        <w:jc w:val="both"/>
      </w:pPr>
      <w:r>
        <w:t>-</w:t>
      </w:r>
      <w:r w:rsidR="00C20ABD">
        <w:t xml:space="preserve"> обучение работников Оператора, использующих средства защиты информации, применяемые в </w:t>
      </w:r>
      <w:proofErr w:type="spellStart"/>
      <w:r w:rsidR="00C20ABD">
        <w:t>ИСПДн</w:t>
      </w:r>
      <w:proofErr w:type="spellEnd"/>
      <w:r w:rsidR="00C20ABD">
        <w:t>, правилам работы с ними;</w:t>
      </w:r>
    </w:p>
    <w:p w14:paraId="3818BDAC" w14:textId="0282A5F4" w:rsidR="00C20ABD" w:rsidRDefault="00AC6934" w:rsidP="00442FF0">
      <w:pPr>
        <w:spacing w:after="60"/>
        <w:jc w:val="both"/>
      </w:pPr>
      <w:r>
        <w:t>-</w:t>
      </w:r>
      <w:r w:rsidR="00C20ABD">
        <w:t xml:space="preserve"> учёт применяемых средств защиты информации, эксплуатационной и технической документации к ним;</w:t>
      </w:r>
    </w:p>
    <w:p w14:paraId="063E422C" w14:textId="537F110E" w:rsidR="00C20ABD" w:rsidRDefault="00AC6934" w:rsidP="00442FF0">
      <w:pPr>
        <w:spacing w:after="60"/>
        <w:jc w:val="both"/>
      </w:pPr>
      <w:r>
        <w:lastRenderedPageBreak/>
        <w:t>-</w:t>
      </w:r>
      <w:r w:rsidR="00C20ABD">
        <w:t xml:space="preserve"> использование в необходимых случаях средств защиты информации, прошедших в установленном порядке процедуру оценки соответствия;</w:t>
      </w:r>
    </w:p>
    <w:p w14:paraId="6A90C985" w14:textId="35C46E4C" w:rsidR="00C20ABD" w:rsidRDefault="00AC6934" w:rsidP="00442FF0">
      <w:pPr>
        <w:spacing w:after="60"/>
        <w:jc w:val="both"/>
      </w:pPr>
      <w:r>
        <w:t>-</w:t>
      </w:r>
      <w:r w:rsidR="00C20ABD">
        <w:t xml:space="preserve"> проведение мониторинга действий пользователей </w:t>
      </w:r>
      <w:proofErr w:type="spellStart"/>
      <w:r w:rsidR="00C20ABD">
        <w:t>ИСПДн</w:t>
      </w:r>
      <w:proofErr w:type="spellEnd"/>
      <w:r w:rsidR="00C20ABD">
        <w:t xml:space="preserve">, проведение разбирательств по фактам нарушения требований безопасности </w:t>
      </w:r>
      <w:proofErr w:type="spellStart"/>
      <w:r w:rsidR="00C20ABD">
        <w:t>ПДн</w:t>
      </w:r>
      <w:proofErr w:type="spellEnd"/>
      <w:r w:rsidR="00C20ABD">
        <w:t>;</w:t>
      </w:r>
    </w:p>
    <w:p w14:paraId="4F8FD9BE" w14:textId="7D76D893" w:rsidR="00C20ABD" w:rsidRDefault="00AC6934" w:rsidP="00442FF0">
      <w:pPr>
        <w:spacing w:after="60"/>
        <w:jc w:val="both"/>
      </w:pPr>
      <w:r>
        <w:t>-</w:t>
      </w:r>
      <w:r w:rsidR="00C20ABD">
        <w:t xml:space="preserve"> </w:t>
      </w:r>
      <w:r w:rsidR="00442FF0">
        <w:t xml:space="preserve"> </w:t>
      </w:r>
      <w:r w:rsidR="00C20ABD">
        <w:t xml:space="preserve">размещение технических средств обработки </w:t>
      </w:r>
      <w:proofErr w:type="spellStart"/>
      <w:r w:rsidR="00C20ABD">
        <w:t>ПДн</w:t>
      </w:r>
      <w:proofErr w:type="spellEnd"/>
      <w:r w:rsidR="00C20ABD">
        <w:t>, в пределах охраняемой территории;</w:t>
      </w:r>
    </w:p>
    <w:p w14:paraId="2F40A6EA" w14:textId="5142BAD6" w:rsidR="00C20ABD" w:rsidRDefault="00AC6934" w:rsidP="00442FF0">
      <w:pPr>
        <w:spacing w:after="60"/>
        <w:jc w:val="both"/>
      </w:pPr>
      <w:r>
        <w:t>-</w:t>
      </w:r>
      <w:r w:rsidR="00C20ABD">
        <w:t xml:space="preserve"> поддержание технических средств охраны, сигнализации помещений в состоянии постоянной готовности.</w:t>
      </w:r>
    </w:p>
    <w:p w14:paraId="5E501F72" w14:textId="77777777" w:rsidR="00C20ABD" w:rsidRPr="00AC6934" w:rsidRDefault="00C20ABD" w:rsidP="00384156">
      <w:pPr>
        <w:jc w:val="both"/>
        <w:rPr>
          <w:b/>
          <w:bCs/>
        </w:rPr>
      </w:pPr>
      <w:r w:rsidRPr="00AC6934">
        <w:rPr>
          <w:b/>
          <w:bCs/>
        </w:rPr>
        <w:t>9. Права субъектов персональных данных</w:t>
      </w:r>
    </w:p>
    <w:p w14:paraId="3C722B52" w14:textId="01267729" w:rsidR="00C20ABD" w:rsidRDefault="00C20ABD" w:rsidP="00442FF0">
      <w:pPr>
        <w:spacing w:after="60"/>
        <w:jc w:val="both"/>
      </w:pPr>
      <w:r>
        <w:t xml:space="preserve">1. Субъект </w:t>
      </w:r>
      <w:proofErr w:type="spellStart"/>
      <w:r>
        <w:t>ПДн</w:t>
      </w:r>
      <w:proofErr w:type="spellEnd"/>
      <w:r>
        <w:t xml:space="preserve"> имеет право на получение информации, касающейся обработки его </w:t>
      </w:r>
      <w:proofErr w:type="spellStart"/>
      <w:r>
        <w:t>ПДн</w:t>
      </w:r>
      <w:proofErr w:type="spellEnd"/>
      <w:r>
        <w:t>, в том числе содержащей:</w:t>
      </w:r>
    </w:p>
    <w:p w14:paraId="02F4AB1B" w14:textId="7CD8A59D" w:rsidR="00C20ABD" w:rsidRDefault="00AC6934" w:rsidP="00442FF0">
      <w:pPr>
        <w:spacing w:after="60"/>
        <w:jc w:val="both"/>
      </w:pPr>
      <w:r>
        <w:t>-</w:t>
      </w:r>
      <w:r w:rsidR="00C20ABD">
        <w:t xml:space="preserve"> подтверждение факта обработки </w:t>
      </w:r>
      <w:proofErr w:type="spellStart"/>
      <w:r w:rsidR="00C20ABD">
        <w:t>ПДн</w:t>
      </w:r>
      <w:proofErr w:type="spellEnd"/>
      <w:r w:rsidR="00C20ABD">
        <w:t xml:space="preserve"> Оператором;</w:t>
      </w:r>
    </w:p>
    <w:p w14:paraId="7F54D4C4" w14:textId="786355E7" w:rsidR="00C20ABD" w:rsidRDefault="00AC6934" w:rsidP="00442FF0">
      <w:pPr>
        <w:spacing w:after="60"/>
        <w:jc w:val="both"/>
      </w:pPr>
      <w:r>
        <w:t>-</w:t>
      </w:r>
      <w:r w:rsidR="00C20ABD">
        <w:t xml:space="preserve"> правовые основания и цели обработки </w:t>
      </w:r>
      <w:proofErr w:type="spellStart"/>
      <w:r w:rsidR="00C20ABD">
        <w:t>ПДн</w:t>
      </w:r>
      <w:proofErr w:type="spellEnd"/>
      <w:r w:rsidR="00C20ABD">
        <w:t>;</w:t>
      </w:r>
    </w:p>
    <w:p w14:paraId="7473589D" w14:textId="543A3274" w:rsidR="00C20ABD" w:rsidRDefault="00AC6934" w:rsidP="00442FF0">
      <w:pPr>
        <w:spacing w:after="60"/>
        <w:jc w:val="both"/>
      </w:pPr>
      <w:r>
        <w:t>-</w:t>
      </w:r>
      <w:r w:rsidR="00C20ABD">
        <w:t xml:space="preserve"> цели и применяемые Оператором способы обработки </w:t>
      </w:r>
      <w:proofErr w:type="spellStart"/>
      <w:r w:rsidR="00C20ABD">
        <w:t>ПДн</w:t>
      </w:r>
      <w:proofErr w:type="spellEnd"/>
      <w:r w:rsidR="00C20ABD">
        <w:t>;</w:t>
      </w:r>
    </w:p>
    <w:p w14:paraId="28D8C19C" w14:textId="589F3EF3" w:rsidR="00C20ABD" w:rsidRDefault="00AC6934" w:rsidP="00442FF0">
      <w:pPr>
        <w:spacing w:after="60"/>
        <w:jc w:val="both"/>
      </w:pPr>
      <w:r>
        <w:t>-</w:t>
      </w:r>
      <w:r w:rsidR="00C20ABD">
        <w:t xml:space="preserve"> 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 w:rsidR="00C20ABD">
        <w:t>ПДн</w:t>
      </w:r>
      <w:proofErr w:type="spellEnd"/>
      <w:r w:rsidR="00C20ABD">
        <w:t xml:space="preserve"> или которым могут быть раскрыты </w:t>
      </w:r>
      <w:proofErr w:type="spellStart"/>
      <w:r w:rsidR="00C20ABD">
        <w:t>ПДн</w:t>
      </w:r>
      <w:proofErr w:type="spellEnd"/>
      <w:r w:rsidR="00C20ABD">
        <w:t xml:space="preserve"> на основании договора с Оператором или на основании федерального закона;</w:t>
      </w:r>
    </w:p>
    <w:p w14:paraId="76D24439" w14:textId="353882EC" w:rsidR="00C20ABD" w:rsidRDefault="00AC6934" w:rsidP="00442FF0">
      <w:pPr>
        <w:spacing w:after="60"/>
        <w:jc w:val="both"/>
      </w:pPr>
      <w:r>
        <w:t>-</w:t>
      </w:r>
      <w:r w:rsidR="00C20ABD">
        <w:t xml:space="preserve"> обрабатываемые </w:t>
      </w:r>
      <w:proofErr w:type="spellStart"/>
      <w:r w:rsidR="00C20ABD">
        <w:t>ПДн</w:t>
      </w:r>
      <w:proofErr w:type="spellEnd"/>
      <w:r w:rsidR="00C20ABD">
        <w:t xml:space="preserve">, относящиеся к соответствующему субъекту </w:t>
      </w:r>
      <w:proofErr w:type="spellStart"/>
      <w:r w:rsidR="00C20ABD">
        <w:t>ПДн</w:t>
      </w:r>
      <w:proofErr w:type="spellEnd"/>
      <w:r w:rsidR="00C20ABD">
        <w:t>, источник их получения, если иной порядок представления таких данных не предусмотрен федеральным законом;</w:t>
      </w:r>
    </w:p>
    <w:p w14:paraId="7B9035C4" w14:textId="39F598BB" w:rsidR="00C20ABD" w:rsidRDefault="00AC6934" w:rsidP="00442FF0">
      <w:pPr>
        <w:spacing w:after="60"/>
        <w:jc w:val="both"/>
      </w:pPr>
      <w:r>
        <w:t xml:space="preserve">- </w:t>
      </w:r>
      <w:r w:rsidR="00C20ABD">
        <w:t xml:space="preserve">сроки обработки </w:t>
      </w:r>
      <w:proofErr w:type="spellStart"/>
      <w:r w:rsidR="00C20ABD">
        <w:t>ПДн</w:t>
      </w:r>
      <w:proofErr w:type="spellEnd"/>
      <w:r w:rsidR="00C20ABD">
        <w:t>, в том числе сроки их хранения;</w:t>
      </w:r>
    </w:p>
    <w:p w14:paraId="47D3601A" w14:textId="4332CF3C" w:rsidR="00C20ABD" w:rsidRDefault="00AC6934" w:rsidP="00442FF0">
      <w:pPr>
        <w:spacing w:after="60"/>
        <w:jc w:val="both"/>
      </w:pPr>
      <w:r>
        <w:t>-</w:t>
      </w:r>
      <w:r w:rsidR="00C20ABD">
        <w:t xml:space="preserve"> порядок осуществления субъектом </w:t>
      </w:r>
      <w:proofErr w:type="spellStart"/>
      <w:r w:rsidR="00C20ABD">
        <w:t>ПДн</w:t>
      </w:r>
      <w:proofErr w:type="spellEnd"/>
      <w:r w:rsidR="00C20ABD">
        <w:t xml:space="preserve"> прав, предусмотренных Федеральным законом «О персональных данных»;</w:t>
      </w:r>
    </w:p>
    <w:p w14:paraId="7CF380FE" w14:textId="7A5DDFA0" w:rsidR="00C20ABD" w:rsidRDefault="00AC6934" w:rsidP="00442FF0">
      <w:pPr>
        <w:spacing w:after="60"/>
        <w:jc w:val="both"/>
      </w:pPr>
      <w:r>
        <w:t xml:space="preserve">- </w:t>
      </w:r>
      <w:r w:rsidR="00C20ABD">
        <w:t xml:space="preserve">информацию об осуществленной или о предполагаемой трансграничной передаче </w:t>
      </w:r>
      <w:proofErr w:type="spellStart"/>
      <w:r w:rsidR="00C20ABD">
        <w:t>ПДн</w:t>
      </w:r>
      <w:proofErr w:type="spellEnd"/>
      <w:r w:rsidR="00C20ABD">
        <w:t>;</w:t>
      </w:r>
    </w:p>
    <w:p w14:paraId="43B797B4" w14:textId="33551B5F" w:rsidR="00C20ABD" w:rsidRDefault="00AC6934" w:rsidP="00442FF0">
      <w:pPr>
        <w:spacing w:after="60"/>
        <w:jc w:val="both"/>
      </w:pPr>
      <w:r>
        <w:t>-</w:t>
      </w:r>
      <w:r w:rsidR="00C20ABD">
        <w:t xml:space="preserve"> наименование или фамилию, имя, отчество и адрес лица, осуществляющего обработку </w:t>
      </w:r>
      <w:proofErr w:type="spellStart"/>
      <w:r w:rsidR="00C20ABD">
        <w:t>ПДн</w:t>
      </w:r>
      <w:proofErr w:type="spellEnd"/>
      <w:r w:rsidR="00C20ABD">
        <w:t xml:space="preserve"> по поручению Оператора, если обработка поручена или будет поручена такому лицу;</w:t>
      </w:r>
    </w:p>
    <w:p w14:paraId="3FF5E550" w14:textId="3CBDAFFF" w:rsidR="00C20ABD" w:rsidRDefault="00AC6934" w:rsidP="00442FF0">
      <w:pPr>
        <w:spacing w:after="60"/>
        <w:jc w:val="both"/>
      </w:pPr>
      <w:r>
        <w:t>-</w:t>
      </w:r>
      <w:r w:rsidR="00C20ABD">
        <w:t xml:space="preserve"> иные сведения, предусмотренные Федеральным законом «О персональных данных» или другими федеральными законами.</w:t>
      </w:r>
    </w:p>
    <w:p w14:paraId="7B7DAA85" w14:textId="1F39354A" w:rsidR="00C20ABD" w:rsidRDefault="00C20ABD" w:rsidP="00384156">
      <w:pPr>
        <w:jc w:val="both"/>
      </w:pPr>
      <w:r>
        <w:t xml:space="preserve">2. Субъект </w:t>
      </w:r>
      <w:proofErr w:type="spellStart"/>
      <w:r>
        <w:t>ПДн</w:t>
      </w:r>
      <w:proofErr w:type="spellEnd"/>
      <w:r>
        <w:t xml:space="preserve"> вправе требовать от Оператора уточнения его </w:t>
      </w:r>
      <w:proofErr w:type="spellStart"/>
      <w:r>
        <w:t>ПДн</w:t>
      </w:r>
      <w:proofErr w:type="spellEnd"/>
      <w:r>
        <w:t xml:space="preserve">, их блокирования или уничтожения в случае, если </w:t>
      </w:r>
      <w:proofErr w:type="spellStart"/>
      <w:r>
        <w:t>ПДн</w:t>
      </w:r>
      <w:proofErr w:type="spellEnd"/>
      <w: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4920E3F8" w14:textId="30BBF370" w:rsidR="00C20ABD" w:rsidRDefault="00C20ABD" w:rsidP="00384156">
      <w:pPr>
        <w:jc w:val="both"/>
      </w:pPr>
      <w:r>
        <w:t xml:space="preserve">3. Если субъект </w:t>
      </w:r>
      <w:proofErr w:type="spellStart"/>
      <w:r>
        <w:t>ПДн</w:t>
      </w:r>
      <w:proofErr w:type="spellEnd"/>
      <w:r>
        <w:t xml:space="preserve"> считает, что Оператор осуществляет обработку его </w:t>
      </w:r>
      <w:proofErr w:type="spellStart"/>
      <w:r>
        <w:t>ПДн</w:t>
      </w:r>
      <w:proofErr w:type="spellEnd"/>
      <w:r>
        <w:t xml:space="preserve"> с нарушением требований Федерального закона «О персональных данных» или иным образом нарушает его права и свободы, субъект </w:t>
      </w:r>
      <w:proofErr w:type="spellStart"/>
      <w:r>
        <w:t>ПДн</w:t>
      </w:r>
      <w:proofErr w:type="spellEnd"/>
      <w:r>
        <w:t xml:space="preserve"> вправе обжаловать действия или бездействие Оператора в вышестоящий орган по защите прав субъектов </w:t>
      </w:r>
      <w:proofErr w:type="spellStart"/>
      <w:r>
        <w:t>ПДн</w:t>
      </w:r>
      <w:proofErr w:type="spellEnd"/>
      <w:r>
        <w:t xml:space="preserve"> (Федеральная служба по надзору в сфере связи, информационных технологий и массовых коммуникаций – Роскомнадзор) или в судебном порядке.</w:t>
      </w:r>
    </w:p>
    <w:p w14:paraId="78849100" w14:textId="3576D79F" w:rsidR="00C20ABD" w:rsidRDefault="00C20ABD" w:rsidP="00384156">
      <w:pPr>
        <w:jc w:val="both"/>
      </w:pPr>
      <w:r>
        <w:t xml:space="preserve">4. Субъект </w:t>
      </w:r>
      <w:proofErr w:type="spellStart"/>
      <w:r>
        <w:t>ПДн</w:t>
      </w:r>
      <w:proofErr w:type="spellEnd"/>
      <w:r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10BBB094" w14:textId="77777777" w:rsidR="00C20ABD" w:rsidRPr="00AC6934" w:rsidRDefault="00C20ABD" w:rsidP="00384156">
      <w:pPr>
        <w:jc w:val="both"/>
        <w:rPr>
          <w:b/>
          <w:bCs/>
        </w:rPr>
      </w:pPr>
      <w:r w:rsidRPr="00AC6934">
        <w:rPr>
          <w:b/>
          <w:bCs/>
        </w:rPr>
        <w:t>10. Заключительные положения</w:t>
      </w:r>
    </w:p>
    <w:p w14:paraId="283B8BC9" w14:textId="2B3AB0A0" w:rsidR="00C20ABD" w:rsidRDefault="00C20ABD" w:rsidP="00384156">
      <w:pPr>
        <w:jc w:val="both"/>
      </w:pPr>
      <w:r>
        <w:t xml:space="preserve">1. Контроль исполнения требований настоящей Политики осуществляется ответственным за организацию обработки </w:t>
      </w:r>
      <w:proofErr w:type="spellStart"/>
      <w:r>
        <w:t>ПДн</w:t>
      </w:r>
      <w:proofErr w:type="spellEnd"/>
      <w:r>
        <w:t>.</w:t>
      </w:r>
    </w:p>
    <w:p w14:paraId="559F40EF" w14:textId="01F762C8" w:rsidR="00C20ABD" w:rsidRDefault="00C20ABD" w:rsidP="00384156">
      <w:pPr>
        <w:jc w:val="both"/>
      </w:pPr>
      <w:r>
        <w:t xml:space="preserve">2. Иные права и обязанности Оператора, определяются Федеральным законом «О персональных данных» и иными нормативными правовыми актами в области защиты </w:t>
      </w:r>
      <w:proofErr w:type="spellStart"/>
      <w:r>
        <w:t>ПДн</w:t>
      </w:r>
      <w:proofErr w:type="spellEnd"/>
      <w:r>
        <w:t>.</w:t>
      </w:r>
    </w:p>
    <w:p w14:paraId="368EB4F1" w14:textId="7FF9526A" w:rsidR="00EF30A7" w:rsidRDefault="00C20ABD" w:rsidP="00384156">
      <w:pPr>
        <w:jc w:val="both"/>
      </w:pPr>
      <w:r>
        <w:t xml:space="preserve">3. Должностные лица, виновные в нарушении норм, регулирующих обработку и защиту </w:t>
      </w:r>
      <w:proofErr w:type="spellStart"/>
      <w:r>
        <w:t>ПДн</w:t>
      </w:r>
      <w:proofErr w:type="spellEnd"/>
      <w:r>
        <w:t>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</w:t>
      </w:r>
      <w:r w:rsidR="00BA4716">
        <w:t>.</w:t>
      </w:r>
    </w:p>
    <w:sectPr w:rsidR="00EF30A7" w:rsidSect="00384156">
      <w:pgSz w:w="11906" w:h="16838"/>
      <w:pgMar w:top="426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BD"/>
    <w:rsid w:val="000C5F3F"/>
    <w:rsid w:val="001C494B"/>
    <w:rsid w:val="00384156"/>
    <w:rsid w:val="00442FF0"/>
    <w:rsid w:val="004C7429"/>
    <w:rsid w:val="00603D99"/>
    <w:rsid w:val="007F5CA5"/>
    <w:rsid w:val="008C5383"/>
    <w:rsid w:val="00AC6934"/>
    <w:rsid w:val="00B11A76"/>
    <w:rsid w:val="00BA4716"/>
    <w:rsid w:val="00C20ABD"/>
    <w:rsid w:val="00D726F3"/>
    <w:rsid w:val="00DE103D"/>
    <w:rsid w:val="00E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ECA6"/>
  <w15:chartTrackingRefBased/>
  <w15:docId w15:val="{7E0446CE-98B1-44CC-801D-4D050A76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A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A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0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0A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0A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0A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0A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0A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0A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0A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0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0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0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0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0A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0A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0A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0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0A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0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elas2</dc:creator>
  <cp:keywords/>
  <dc:description/>
  <cp:lastModifiedBy>elas2</cp:lastModifiedBy>
  <cp:revision>9</cp:revision>
  <dcterms:created xsi:type="dcterms:W3CDTF">2025-05-21T12:16:00Z</dcterms:created>
  <dcterms:modified xsi:type="dcterms:W3CDTF">2025-05-22T13:14:00Z</dcterms:modified>
</cp:coreProperties>
</file>